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4123F" w14:textId="2909B4C2" w:rsidR="00BB2AF7" w:rsidRPr="00F856FC" w:rsidRDefault="00BB2AF7" w:rsidP="00BB2AF7">
      <w:pPr>
        <w:tabs>
          <w:tab w:val="left" w:pos="7140"/>
        </w:tabs>
        <w:jc w:val="center"/>
        <w:rPr>
          <w:rFonts w:asciiTheme="majorHAnsi" w:hAnsiTheme="majorHAnsi"/>
          <w:sz w:val="40"/>
          <w:szCs w:val="40"/>
        </w:rPr>
      </w:pPr>
      <w:r w:rsidRPr="00F856FC">
        <w:rPr>
          <w:rFonts w:asciiTheme="majorHAnsi" w:hAnsiTheme="majorHAnsi"/>
          <w:noProof/>
          <w:sz w:val="40"/>
          <w:szCs w:val="40"/>
        </w:rPr>
        <w:drawing>
          <wp:anchor distT="0" distB="0" distL="114300" distR="114300" simplePos="0" relativeHeight="251664896" behindDoc="0" locked="0" layoutInCell="1" allowOverlap="1" wp14:anchorId="23C72DC8" wp14:editId="0EAE796D">
            <wp:simplePos x="0" y="0"/>
            <wp:positionH relativeFrom="column">
              <wp:posOffset>5752613</wp:posOffset>
            </wp:positionH>
            <wp:positionV relativeFrom="paragraph">
              <wp:posOffset>-46695</wp:posOffset>
            </wp:positionV>
            <wp:extent cx="1168400" cy="1041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6FC">
        <w:rPr>
          <w:rFonts w:asciiTheme="majorHAnsi" w:hAnsiTheme="majorHAnsi"/>
          <w:noProof/>
          <w:sz w:val="40"/>
          <w:szCs w:val="40"/>
        </w:rPr>
        <w:drawing>
          <wp:anchor distT="0" distB="0" distL="114300" distR="114300" simplePos="0" relativeHeight="251663872" behindDoc="0" locked="0" layoutInCell="1" allowOverlap="1" wp14:anchorId="4D3FCDCE" wp14:editId="118E44A2">
            <wp:simplePos x="0" y="0"/>
            <wp:positionH relativeFrom="column">
              <wp:posOffset>-422910</wp:posOffset>
            </wp:positionH>
            <wp:positionV relativeFrom="paragraph">
              <wp:posOffset>-55555</wp:posOffset>
            </wp:positionV>
            <wp:extent cx="1371600" cy="938530"/>
            <wp:effectExtent l="0" t="0" r="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6FC">
        <w:rPr>
          <w:rFonts w:asciiTheme="majorHAnsi" w:hAnsiTheme="majorHAnsi"/>
          <w:b/>
          <w:color w:val="0000FF"/>
          <w:sz w:val="40"/>
          <w:szCs w:val="40"/>
        </w:rPr>
        <w:t>F</w:t>
      </w:r>
      <w:r w:rsidRPr="00F856FC">
        <w:rPr>
          <w:rFonts w:asciiTheme="majorHAnsi" w:hAnsiTheme="majorHAnsi"/>
          <w:b/>
          <w:color w:val="000000"/>
          <w:sz w:val="40"/>
          <w:szCs w:val="40"/>
        </w:rPr>
        <w:t>EDERATION</w:t>
      </w:r>
      <w:r w:rsidRPr="00F856FC">
        <w:rPr>
          <w:rFonts w:asciiTheme="majorHAnsi" w:hAnsiTheme="majorHAnsi"/>
          <w:b/>
          <w:sz w:val="40"/>
          <w:szCs w:val="40"/>
        </w:rPr>
        <w:t xml:space="preserve"> </w:t>
      </w:r>
      <w:r w:rsidRPr="00F856FC">
        <w:rPr>
          <w:rFonts w:asciiTheme="majorHAnsi" w:hAnsiTheme="majorHAnsi"/>
          <w:b/>
          <w:color w:val="0000FF"/>
          <w:sz w:val="40"/>
          <w:szCs w:val="40"/>
        </w:rPr>
        <w:t>F</w:t>
      </w:r>
      <w:r w:rsidRPr="00F856FC">
        <w:rPr>
          <w:rFonts w:asciiTheme="majorHAnsi" w:hAnsiTheme="majorHAnsi"/>
          <w:b/>
          <w:sz w:val="40"/>
          <w:szCs w:val="40"/>
        </w:rPr>
        <w:t xml:space="preserve">RANCAISE DE </w:t>
      </w:r>
      <w:r w:rsidRPr="00F856FC">
        <w:rPr>
          <w:rFonts w:asciiTheme="majorHAnsi" w:hAnsiTheme="majorHAnsi"/>
          <w:b/>
          <w:color w:val="0000FF"/>
          <w:sz w:val="40"/>
          <w:szCs w:val="40"/>
        </w:rPr>
        <w:t>T</w:t>
      </w:r>
      <w:r w:rsidRPr="00F856FC">
        <w:rPr>
          <w:rFonts w:asciiTheme="majorHAnsi" w:hAnsiTheme="majorHAnsi"/>
          <w:b/>
          <w:sz w:val="40"/>
          <w:szCs w:val="40"/>
        </w:rPr>
        <w:t xml:space="preserve">IR A </w:t>
      </w:r>
      <w:r w:rsidRPr="00F856FC">
        <w:rPr>
          <w:rFonts w:asciiTheme="majorHAnsi" w:hAnsiTheme="majorHAnsi"/>
          <w:b/>
          <w:color w:val="000000"/>
          <w:sz w:val="40"/>
          <w:szCs w:val="40"/>
        </w:rPr>
        <w:t>L’</w:t>
      </w:r>
      <w:r w:rsidRPr="00F856FC">
        <w:rPr>
          <w:rFonts w:asciiTheme="majorHAnsi" w:hAnsiTheme="majorHAnsi"/>
          <w:b/>
          <w:color w:val="0000FF"/>
          <w:sz w:val="40"/>
          <w:szCs w:val="40"/>
        </w:rPr>
        <w:t>A</w:t>
      </w:r>
      <w:r w:rsidRPr="00F856FC">
        <w:rPr>
          <w:rFonts w:asciiTheme="majorHAnsi" w:hAnsiTheme="majorHAnsi"/>
          <w:b/>
          <w:color w:val="000000"/>
          <w:sz w:val="40"/>
          <w:szCs w:val="40"/>
        </w:rPr>
        <w:t>RC</w:t>
      </w:r>
    </w:p>
    <w:p w14:paraId="07ACC465" w14:textId="35F8E8DA" w:rsidR="00BB2AF7" w:rsidRPr="00F856FC" w:rsidRDefault="00BB2AF7" w:rsidP="00BB2AF7">
      <w:pPr>
        <w:pStyle w:val="Titre1"/>
        <w:jc w:val="center"/>
        <w:rPr>
          <w:rFonts w:asciiTheme="majorHAnsi" w:hAnsiTheme="majorHAnsi"/>
          <w:b w:val="0"/>
          <w:sz w:val="40"/>
          <w:szCs w:val="40"/>
        </w:rPr>
      </w:pPr>
      <w:r w:rsidRPr="00F856FC">
        <w:rPr>
          <w:rFonts w:asciiTheme="majorHAnsi" w:hAnsiTheme="majorHAnsi"/>
          <w:b w:val="0"/>
          <w:sz w:val="40"/>
          <w:szCs w:val="40"/>
        </w:rPr>
        <w:t>COMITE REGIONAL</w:t>
      </w:r>
    </w:p>
    <w:p w14:paraId="09F71170" w14:textId="77777777" w:rsidR="00BB2AF7" w:rsidRPr="00F856FC" w:rsidRDefault="00BB2AF7" w:rsidP="00BB2AF7">
      <w:pPr>
        <w:jc w:val="center"/>
        <w:rPr>
          <w:rFonts w:asciiTheme="majorHAnsi" w:hAnsiTheme="majorHAnsi"/>
          <w:color w:val="0000FF"/>
          <w:sz w:val="40"/>
          <w:szCs w:val="40"/>
        </w:rPr>
      </w:pPr>
      <w:r w:rsidRPr="00F856FC">
        <w:rPr>
          <w:rFonts w:asciiTheme="majorHAnsi" w:hAnsiTheme="majorHAnsi"/>
          <w:color w:val="0000FF"/>
          <w:sz w:val="40"/>
          <w:szCs w:val="40"/>
        </w:rPr>
        <w:t>PROVENCE ALPES COTE D’AZUR</w:t>
      </w:r>
    </w:p>
    <w:p w14:paraId="449C3BB6" w14:textId="69BFD3AF" w:rsidR="008C75F2" w:rsidRPr="00F856FC" w:rsidRDefault="008C75F2" w:rsidP="00BB2AF7">
      <w:pPr>
        <w:rPr>
          <w:rFonts w:asciiTheme="majorHAnsi" w:hAnsiTheme="majorHAnsi"/>
          <w:caps/>
          <w:sz w:val="56"/>
        </w:rPr>
      </w:pPr>
    </w:p>
    <w:p w14:paraId="2B3E8028" w14:textId="7E755137" w:rsidR="008C75F2" w:rsidRPr="00F856FC" w:rsidRDefault="008C75F2" w:rsidP="00BB2AF7">
      <w:pPr>
        <w:jc w:val="center"/>
        <w:rPr>
          <w:rFonts w:asciiTheme="majorHAnsi" w:hAnsiTheme="majorHAnsi"/>
          <w:caps/>
          <w:sz w:val="32"/>
          <w:szCs w:val="32"/>
        </w:rPr>
      </w:pPr>
      <w:r w:rsidRPr="00F856FC">
        <w:rPr>
          <w:rFonts w:asciiTheme="majorHAnsi" w:hAnsiTheme="majorHAnsi"/>
          <w:caps/>
          <w:sz w:val="32"/>
          <w:szCs w:val="32"/>
        </w:rPr>
        <w:t>Cahier des Charges</w:t>
      </w:r>
    </w:p>
    <w:p w14:paraId="6EF6E7BD" w14:textId="3B0D0B3F" w:rsidR="008C75F2" w:rsidRPr="00F856FC" w:rsidRDefault="008C75F2" w:rsidP="00BB2AF7">
      <w:pPr>
        <w:jc w:val="center"/>
        <w:rPr>
          <w:rFonts w:asciiTheme="majorHAnsi" w:hAnsiTheme="majorHAnsi"/>
          <w:caps/>
          <w:sz w:val="32"/>
          <w:szCs w:val="32"/>
        </w:rPr>
      </w:pPr>
      <w:r w:rsidRPr="00F856FC">
        <w:rPr>
          <w:rFonts w:asciiTheme="majorHAnsi" w:hAnsiTheme="majorHAnsi"/>
          <w:caps/>
          <w:sz w:val="32"/>
          <w:szCs w:val="32"/>
        </w:rPr>
        <w:t>Règles spécifiques</w:t>
      </w:r>
    </w:p>
    <w:p w14:paraId="53E21159" w14:textId="2EEC6409" w:rsidR="008C75F2" w:rsidRPr="00F856FC" w:rsidRDefault="00BB2AF7" w:rsidP="00BB2AF7">
      <w:pPr>
        <w:jc w:val="center"/>
        <w:rPr>
          <w:rFonts w:asciiTheme="majorHAnsi" w:hAnsiTheme="majorHAnsi"/>
          <w:sz w:val="40"/>
          <w:szCs w:val="40"/>
        </w:rPr>
      </w:pPr>
      <w:r w:rsidRPr="00F856FC">
        <w:rPr>
          <w:rFonts w:asciiTheme="majorHAnsi" w:hAnsiTheme="majorHAnsi"/>
          <w:sz w:val="40"/>
          <w:szCs w:val="40"/>
        </w:rPr>
        <w:t>Division Régionale PACA</w:t>
      </w:r>
    </w:p>
    <w:p w14:paraId="691FE628" w14:textId="77777777" w:rsidR="008C75F2" w:rsidRPr="00F856FC" w:rsidRDefault="008C75F2">
      <w:pPr>
        <w:pStyle w:val="Corpsdetexte"/>
        <w:rPr>
          <w:rFonts w:asciiTheme="majorHAnsi" w:hAnsiTheme="majorHAnsi"/>
        </w:rPr>
      </w:pPr>
    </w:p>
    <w:p w14:paraId="07CD7F8D" w14:textId="77777777" w:rsidR="008C75F2" w:rsidRPr="00F856FC" w:rsidRDefault="008C75F2">
      <w:pPr>
        <w:pStyle w:val="Corpsdetexte"/>
        <w:rPr>
          <w:rFonts w:asciiTheme="majorHAnsi" w:hAnsiTheme="majorHAnsi"/>
        </w:rPr>
      </w:pPr>
    </w:p>
    <w:p w14:paraId="71A2F0BA" w14:textId="77777777" w:rsidR="008C75F2" w:rsidRPr="00F856FC" w:rsidRDefault="008C75F2">
      <w:pPr>
        <w:pStyle w:val="Corpsdetexte"/>
        <w:rPr>
          <w:rFonts w:asciiTheme="majorHAnsi" w:hAnsiTheme="majorHAnsi"/>
          <w:sz w:val="22"/>
          <w:szCs w:val="22"/>
        </w:rPr>
      </w:pPr>
    </w:p>
    <w:p w14:paraId="39B2A71C" w14:textId="69F6A07E" w:rsidR="008C75F2" w:rsidRPr="00F856FC" w:rsidRDefault="008C75F2" w:rsidP="00BB2AF7">
      <w:pPr>
        <w:tabs>
          <w:tab w:val="left" w:pos="6930"/>
        </w:tabs>
        <w:jc w:val="both"/>
        <w:rPr>
          <w:rFonts w:asciiTheme="majorHAnsi" w:hAnsiTheme="majorHAnsi"/>
          <w:sz w:val="22"/>
          <w:szCs w:val="22"/>
        </w:rPr>
      </w:pPr>
      <w:r w:rsidRPr="00F856FC">
        <w:rPr>
          <w:rFonts w:asciiTheme="majorHAnsi" w:hAnsiTheme="majorHAnsi"/>
          <w:sz w:val="22"/>
          <w:szCs w:val="22"/>
        </w:rPr>
        <w:t xml:space="preserve">« </w:t>
      </w:r>
      <w:r w:rsidR="00BB2AF7" w:rsidRPr="00F856FC">
        <w:rPr>
          <w:rFonts w:asciiTheme="majorHAnsi" w:hAnsiTheme="majorHAnsi"/>
          <w:sz w:val="22"/>
          <w:szCs w:val="22"/>
        </w:rPr>
        <w:t xml:space="preserve">La Division Régionale » se compose de 3 étapes distinctes à l’issue desquelles sont définies les équipes de clubs vainqueurs dans </w:t>
      </w:r>
      <w:r w:rsidR="00AE7A90" w:rsidRPr="00F856FC">
        <w:rPr>
          <w:rFonts w:asciiTheme="majorHAnsi" w:hAnsiTheme="majorHAnsi"/>
          <w:sz w:val="22"/>
          <w:szCs w:val="22"/>
        </w:rPr>
        <w:t>chacune</w:t>
      </w:r>
      <w:r w:rsidR="00BB2AF7" w:rsidRPr="00F856FC">
        <w:rPr>
          <w:rFonts w:asciiTheme="majorHAnsi" w:hAnsiTheme="majorHAnsi"/>
          <w:sz w:val="22"/>
          <w:szCs w:val="22"/>
        </w:rPr>
        <w:t xml:space="preserve"> des catégories suivantes :</w:t>
      </w:r>
    </w:p>
    <w:p w14:paraId="15C1B969" w14:textId="27A0C6FD" w:rsidR="008C75F2" w:rsidRPr="00F856FC" w:rsidRDefault="00BB2AF7" w:rsidP="008C75F2">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D.R Jeunes : benjamin-minimes mixtes</w:t>
      </w:r>
    </w:p>
    <w:p w14:paraId="4E261FDA" w14:textId="45ED1651" w:rsidR="00BB2AF7" w:rsidRPr="00F856FC" w:rsidRDefault="00BB2AF7" w:rsidP="008C75F2">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 xml:space="preserve">D.R jeunes : cadets-juniors filles et garçons </w:t>
      </w:r>
    </w:p>
    <w:p w14:paraId="4AFF0371" w14:textId="0530F974" w:rsidR="00BB2AF7" w:rsidRPr="00F856FC" w:rsidRDefault="00BB2AF7" w:rsidP="008C75F2">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Arc à Poulies hommes et femmes</w:t>
      </w:r>
    </w:p>
    <w:p w14:paraId="2BE775E2" w14:textId="56102F85" w:rsidR="00BB2AF7" w:rsidRPr="00F856FC" w:rsidRDefault="00BB2AF7" w:rsidP="008C75F2">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D.R excellence clas</w:t>
      </w:r>
      <w:r w:rsidR="00AE7A90">
        <w:rPr>
          <w:rFonts w:asciiTheme="majorHAnsi" w:hAnsiTheme="majorHAnsi"/>
          <w:sz w:val="22"/>
          <w:szCs w:val="22"/>
        </w:rPr>
        <w:t>s</w:t>
      </w:r>
      <w:r w:rsidRPr="00F856FC">
        <w:rPr>
          <w:rFonts w:asciiTheme="majorHAnsi" w:hAnsiTheme="majorHAnsi"/>
          <w:sz w:val="22"/>
          <w:szCs w:val="22"/>
        </w:rPr>
        <w:t>ique hommes</w:t>
      </w:r>
    </w:p>
    <w:p w14:paraId="6F223970" w14:textId="6BA1DCA6" w:rsidR="00BB2AF7" w:rsidRPr="00F856FC" w:rsidRDefault="00BB2AF7" w:rsidP="008C75F2">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D.R excellence classique femmes</w:t>
      </w:r>
    </w:p>
    <w:p w14:paraId="5214B1BB" w14:textId="77777777" w:rsidR="008C75F2" w:rsidRPr="00F856FC" w:rsidRDefault="008C75F2" w:rsidP="008C75F2">
      <w:pPr>
        <w:tabs>
          <w:tab w:val="left" w:pos="6930"/>
        </w:tabs>
        <w:jc w:val="both"/>
        <w:rPr>
          <w:rFonts w:asciiTheme="majorHAnsi" w:hAnsiTheme="majorHAnsi"/>
          <w:sz w:val="22"/>
          <w:szCs w:val="22"/>
        </w:rPr>
      </w:pPr>
    </w:p>
    <w:p w14:paraId="7EF32D25" w14:textId="77777777" w:rsidR="008C75F2" w:rsidRPr="00F856FC" w:rsidRDefault="008C75F2" w:rsidP="008C75F2">
      <w:pPr>
        <w:tabs>
          <w:tab w:val="left" w:pos="6930"/>
        </w:tabs>
        <w:jc w:val="both"/>
        <w:rPr>
          <w:rFonts w:asciiTheme="majorHAnsi" w:hAnsiTheme="majorHAnsi"/>
          <w:sz w:val="22"/>
          <w:szCs w:val="22"/>
        </w:rPr>
      </w:pPr>
    </w:p>
    <w:p w14:paraId="5217D8F4" w14:textId="26CF2AD2" w:rsidR="008C75F2" w:rsidRPr="00F856FC" w:rsidRDefault="008C75F2" w:rsidP="008C75F2">
      <w:pPr>
        <w:tabs>
          <w:tab w:val="left" w:pos="6930"/>
        </w:tabs>
        <w:jc w:val="both"/>
        <w:rPr>
          <w:rFonts w:asciiTheme="majorHAnsi" w:hAnsiTheme="majorHAnsi"/>
          <w:b/>
          <w:sz w:val="22"/>
          <w:szCs w:val="22"/>
          <w:u w:val="single"/>
        </w:rPr>
      </w:pPr>
      <w:r w:rsidRPr="00F856FC">
        <w:rPr>
          <w:rFonts w:asciiTheme="majorHAnsi" w:hAnsiTheme="majorHAnsi"/>
          <w:b/>
          <w:sz w:val="22"/>
          <w:szCs w:val="22"/>
          <w:u w:val="single"/>
        </w:rPr>
        <w:t>Objectifs</w:t>
      </w:r>
      <w:r w:rsidR="00BB2AF7" w:rsidRPr="00F856FC">
        <w:rPr>
          <w:rFonts w:asciiTheme="majorHAnsi" w:hAnsiTheme="majorHAnsi"/>
          <w:b/>
          <w:sz w:val="22"/>
          <w:szCs w:val="22"/>
          <w:u w:val="single"/>
        </w:rPr>
        <w:t> :</w:t>
      </w:r>
    </w:p>
    <w:p w14:paraId="74AA8B82" w14:textId="77777777" w:rsidR="00BB2AF7" w:rsidRPr="00F856FC" w:rsidRDefault="00BB2AF7" w:rsidP="008C75F2">
      <w:pPr>
        <w:tabs>
          <w:tab w:val="left" w:pos="6930"/>
        </w:tabs>
        <w:jc w:val="both"/>
        <w:rPr>
          <w:rFonts w:asciiTheme="majorHAnsi" w:hAnsiTheme="majorHAnsi"/>
          <w:b/>
          <w:sz w:val="22"/>
          <w:szCs w:val="22"/>
          <w:u w:val="single"/>
        </w:rPr>
      </w:pPr>
    </w:p>
    <w:p w14:paraId="60F028D1" w14:textId="77777777" w:rsidR="00BB2AF7" w:rsidRPr="00F856FC" w:rsidRDefault="00BB2AF7" w:rsidP="00BB2AF7">
      <w:pPr>
        <w:pStyle w:val="Paragraphedeliste"/>
        <w:numPr>
          <w:ilvl w:val="0"/>
          <w:numId w:val="12"/>
        </w:numPr>
        <w:spacing w:after="0"/>
        <w:jc w:val="both"/>
        <w:rPr>
          <w:rFonts w:asciiTheme="majorHAnsi" w:hAnsiTheme="majorHAnsi"/>
        </w:rPr>
      </w:pPr>
      <w:r w:rsidRPr="00F856FC">
        <w:rPr>
          <w:rFonts w:asciiTheme="majorHAnsi" w:hAnsiTheme="majorHAnsi"/>
        </w:rPr>
        <w:t xml:space="preserve">Décerner les titres de Champion de la division régionale dans les différentes catégories </w:t>
      </w:r>
    </w:p>
    <w:p w14:paraId="785AB436" w14:textId="77777777" w:rsidR="00BB2AF7" w:rsidRPr="00F856FC" w:rsidRDefault="00BB2AF7" w:rsidP="00BB2AF7">
      <w:pPr>
        <w:pStyle w:val="Paragraphedeliste"/>
        <w:numPr>
          <w:ilvl w:val="0"/>
          <w:numId w:val="12"/>
        </w:numPr>
        <w:spacing w:after="0"/>
        <w:jc w:val="both"/>
        <w:rPr>
          <w:rFonts w:asciiTheme="majorHAnsi" w:hAnsiTheme="majorHAnsi"/>
        </w:rPr>
      </w:pPr>
      <w:r w:rsidRPr="00F856FC">
        <w:rPr>
          <w:rFonts w:asciiTheme="majorHAnsi" w:hAnsiTheme="majorHAnsi"/>
        </w:rPr>
        <w:t>Désigner les équipes représentant la ligue à la finale nationale des D.R pour prétendre accéder à la division supérieure (D.N 2 ou D.N.A.P)</w:t>
      </w:r>
    </w:p>
    <w:p w14:paraId="4AC07719" w14:textId="77777777" w:rsidR="00BB2AF7" w:rsidRPr="00F856FC" w:rsidRDefault="00BB2AF7" w:rsidP="00BB2AF7">
      <w:pPr>
        <w:pStyle w:val="Paragraphedeliste"/>
        <w:numPr>
          <w:ilvl w:val="0"/>
          <w:numId w:val="12"/>
        </w:numPr>
        <w:spacing w:after="0"/>
        <w:jc w:val="both"/>
        <w:rPr>
          <w:rFonts w:asciiTheme="majorHAnsi" w:hAnsiTheme="majorHAnsi"/>
        </w:rPr>
      </w:pPr>
      <w:r w:rsidRPr="00F856FC">
        <w:rPr>
          <w:rFonts w:asciiTheme="majorHAnsi" w:hAnsiTheme="majorHAnsi"/>
        </w:rPr>
        <w:t>Aider les clubs à se structurer sportivement :</w:t>
      </w:r>
    </w:p>
    <w:p w14:paraId="54A5E11C" w14:textId="77777777" w:rsidR="00BB2AF7" w:rsidRPr="00F856FC" w:rsidRDefault="00BB2AF7" w:rsidP="00BB2AF7">
      <w:pPr>
        <w:pStyle w:val="Paragraphedeliste"/>
        <w:numPr>
          <w:ilvl w:val="1"/>
          <w:numId w:val="13"/>
        </w:numPr>
        <w:spacing w:after="0"/>
        <w:jc w:val="both"/>
        <w:rPr>
          <w:rFonts w:asciiTheme="majorHAnsi" w:hAnsiTheme="majorHAnsi"/>
        </w:rPr>
      </w:pPr>
      <w:r w:rsidRPr="00F856FC">
        <w:rPr>
          <w:rFonts w:asciiTheme="majorHAnsi" w:hAnsiTheme="majorHAnsi"/>
        </w:rPr>
        <w:t>Regrouper les clubs autour d’un projet sportif identique</w:t>
      </w:r>
    </w:p>
    <w:p w14:paraId="7AB9BFA4" w14:textId="77777777" w:rsidR="00BB2AF7" w:rsidRPr="00F856FC" w:rsidRDefault="00BB2AF7" w:rsidP="00BB2AF7">
      <w:pPr>
        <w:pStyle w:val="Paragraphedeliste"/>
        <w:numPr>
          <w:ilvl w:val="1"/>
          <w:numId w:val="13"/>
        </w:numPr>
        <w:spacing w:after="0"/>
        <w:jc w:val="both"/>
        <w:rPr>
          <w:rFonts w:asciiTheme="majorHAnsi" w:hAnsiTheme="majorHAnsi"/>
        </w:rPr>
      </w:pPr>
      <w:r w:rsidRPr="00F856FC">
        <w:rPr>
          <w:rFonts w:asciiTheme="majorHAnsi" w:hAnsiTheme="majorHAnsi"/>
        </w:rPr>
        <w:t>Préparer les archers à être compétitif pour l’échéance sportive</w:t>
      </w:r>
    </w:p>
    <w:p w14:paraId="42F9F9ED" w14:textId="77777777" w:rsidR="00BB2AF7" w:rsidRPr="00F856FC" w:rsidRDefault="00BB2AF7" w:rsidP="00BB2AF7">
      <w:pPr>
        <w:pStyle w:val="Paragraphedeliste"/>
        <w:numPr>
          <w:ilvl w:val="1"/>
          <w:numId w:val="13"/>
        </w:numPr>
        <w:spacing w:after="0"/>
        <w:jc w:val="both"/>
        <w:rPr>
          <w:rFonts w:asciiTheme="majorHAnsi" w:hAnsiTheme="majorHAnsi"/>
        </w:rPr>
      </w:pPr>
      <w:r w:rsidRPr="00F856FC">
        <w:rPr>
          <w:rFonts w:asciiTheme="majorHAnsi" w:hAnsiTheme="majorHAnsi"/>
        </w:rPr>
        <w:t>Amener les archers à pratiquer le tir par équipe et le fita</w:t>
      </w:r>
    </w:p>
    <w:p w14:paraId="07B6EB18" w14:textId="77777777" w:rsidR="008C75F2" w:rsidRPr="00F856FC" w:rsidRDefault="008C75F2">
      <w:pPr>
        <w:pStyle w:val="Pieddepage"/>
        <w:tabs>
          <w:tab w:val="clear" w:pos="4536"/>
          <w:tab w:val="clear" w:pos="9072"/>
          <w:tab w:val="left" w:pos="6930"/>
        </w:tabs>
        <w:rPr>
          <w:rFonts w:asciiTheme="majorHAnsi" w:hAnsiTheme="majorHAnsi"/>
          <w:sz w:val="22"/>
          <w:szCs w:val="22"/>
        </w:rPr>
      </w:pPr>
    </w:p>
    <w:p w14:paraId="3343229C" w14:textId="77777777" w:rsidR="00BB2AF7" w:rsidRPr="00F856FC" w:rsidRDefault="00BB2AF7">
      <w:pPr>
        <w:pStyle w:val="Pieddepage"/>
        <w:tabs>
          <w:tab w:val="clear" w:pos="4536"/>
          <w:tab w:val="clear" w:pos="9072"/>
          <w:tab w:val="left" w:pos="6930"/>
        </w:tabs>
        <w:rPr>
          <w:rFonts w:asciiTheme="majorHAnsi" w:hAnsiTheme="majorHAnsi"/>
          <w:sz w:val="22"/>
          <w:szCs w:val="22"/>
        </w:rPr>
      </w:pPr>
    </w:p>
    <w:p w14:paraId="0303564E" w14:textId="77777777" w:rsidR="00BB2AF7" w:rsidRPr="00F856FC" w:rsidRDefault="00BB2AF7" w:rsidP="00BB2AF7">
      <w:pPr>
        <w:jc w:val="both"/>
        <w:rPr>
          <w:rFonts w:asciiTheme="majorHAnsi" w:hAnsiTheme="majorHAnsi"/>
          <w:b/>
          <w:sz w:val="22"/>
          <w:szCs w:val="22"/>
          <w:u w:val="single"/>
        </w:rPr>
      </w:pPr>
      <w:r w:rsidRPr="00F856FC">
        <w:rPr>
          <w:rFonts w:asciiTheme="majorHAnsi" w:hAnsiTheme="majorHAnsi"/>
          <w:b/>
          <w:sz w:val="22"/>
          <w:szCs w:val="22"/>
          <w:u w:val="single"/>
        </w:rPr>
        <w:t xml:space="preserve">Fonctionnement : </w:t>
      </w:r>
    </w:p>
    <w:p w14:paraId="321298F9" w14:textId="77777777" w:rsidR="00BB2AF7" w:rsidRPr="00F856FC" w:rsidRDefault="00BB2AF7" w:rsidP="00BB2AF7">
      <w:pPr>
        <w:jc w:val="both"/>
        <w:rPr>
          <w:rFonts w:asciiTheme="majorHAnsi" w:hAnsiTheme="majorHAnsi"/>
          <w:b/>
          <w:sz w:val="22"/>
          <w:szCs w:val="22"/>
          <w:u w:val="single"/>
        </w:rPr>
      </w:pPr>
    </w:p>
    <w:p w14:paraId="0E834980" w14:textId="77777777" w:rsidR="00BB2AF7" w:rsidRPr="00F856FC" w:rsidRDefault="00BB2AF7" w:rsidP="00BB2AF7">
      <w:pPr>
        <w:jc w:val="both"/>
        <w:rPr>
          <w:rFonts w:asciiTheme="majorHAnsi" w:hAnsiTheme="majorHAnsi"/>
          <w:sz w:val="22"/>
          <w:szCs w:val="22"/>
        </w:rPr>
      </w:pPr>
      <w:r w:rsidRPr="00F856FC">
        <w:rPr>
          <w:rFonts w:asciiTheme="majorHAnsi" w:hAnsiTheme="majorHAnsi"/>
          <w:sz w:val="22"/>
          <w:szCs w:val="22"/>
        </w:rPr>
        <w:t>3 étapes fita par équipe :</w:t>
      </w:r>
    </w:p>
    <w:p w14:paraId="5DA77117" w14:textId="77777777" w:rsidR="00BB2AF7" w:rsidRPr="00F856FC" w:rsidRDefault="00BB2AF7" w:rsidP="00BB2AF7">
      <w:pPr>
        <w:pStyle w:val="Paragraphedeliste"/>
        <w:numPr>
          <w:ilvl w:val="0"/>
          <w:numId w:val="14"/>
        </w:numPr>
        <w:spacing w:after="0"/>
        <w:jc w:val="both"/>
        <w:rPr>
          <w:rFonts w:asciiTheme="majorHAnsi" w:hAnsiTheme="majorHAnsi"/>
        </w:rPr>
      </w:pPr>
      <w:r w:rsidRPr="00F856FC">
        <w:rPr>
          <w:rFonts w:asciiTheme="majorHAnsi" w:hAnsiTheme="majorHAnsi"/>
        </w:rPr>
        <w:t>Etape sur une journée : matin : tir de classement (comptant pour le classement national) ; après-midi : matchs par équipe</w:t>
      </w:r>
    </w:p>
    <w:p w14:paraId="7BAA6508" w14:textId="77777777" w:rsidR="00BB2AF7" w:rsidRPr="00F856FC" w:rsidRDefault="00BB2AF7" w:rsidP="00BB2AF7">
      <w:pPr>
        <w:pStyle w:val="Paragraphedeliste"/>
        <w:numPr>
          <w:ilvl w:val="0"/>
          <w:numId w:val="14"/>
        </w:numPr>
        <w:spacing w:after="0"/>
        <w:jc w:val="both"/>
        <w:rPr>
          <w:rFonts w:asciiTheme="majorHAnsi" w:hAnsiTheme="majorHAnsi"/>
        </w:rPr>
      </w:pPr>
      <w:r w:rsidRPr="00F856FC">
        <w:rPr>
          <w:rFonts w:asciiTheme="majorHAnsi" w:hAnsiTheme="majorHAnsi"/>
        </w:rPr>
        <w:t>Le championnat se déroule par la rencontre de toutes les équipes entre elles au minimum une fois dans la saison</w:t>
      </w:r>
    </w:p>
    <w:p w14:paraId="52F2D067" w14:textId="77777777" w:rsidR="00BB2AF7" w:rsidRPr="00F856FC" w:rsidRDefault="00BB2AF7" w:rsidP="00BB2AF7">
      <w:pPr>
        <w:pStyle w:val="Paragraphedeliste"/>
        <w:numPr>
          <w:ilvl w:val="0"/>
          <w:numId w:val="14"/>
        </w:numPr>
        <w:spacing w:after="0"/>
        <w:jc w:val="both"/>
        <w:rPr>
          <w:rFonts w:asciiTheme="majorHAnsi" w:hAnsiTheme="majorHAnsi"/>
        </w:rPr>
      </w:pPr>
      <w:r w:rsidRPr="00F856FC">
        <w:rPr>
          <w:rFonts w:asciiTheme="majorHAnsi" w:hAnsiTheme="majorHAnsi"/>
        </w:rPr>
        <w:t>Le classement de la D.R est effectué en cumulant les points obtenus sur l’ensemble des matchs et les points obtenus lors des phases de qualification de chaque manche.</w:t>
      </w:r>
    </w:p>
    <w:p w14:paraId="31938288" w14:textId="77777777" w:rsidR="00BB2AF7" w:rsidRPr="00F856FC" w:rsidRDefault="00BB2AF7">
      <w:pPr>
        <w:pStyle w:val="Pieddepage"/>
        <w:tabs>
          <w:tab w:val="clear" w:pos="4536"/>
          <w:tab w:val="clear" w:pos="9072"/>
          <w:tab w:val="left" w:pos="6930"/>
        </w:tabs>
        <w:rPr>
          <w:rFonts w:asciiTheme="majorHAnsi" w:hAnsiTheme="majorHAnsi"/>
          <w:sz w:val="22"/>
          <w:szCs w:val="22"/>
        </w:rPr>
      </w:pPr>
    </w:p>
    <w:p w14:paraId="0F65B2FE" w14:textId="77777777" w:rsidR="008C75F2" w:rsidRPr="00F856FC" w:rsidRDefault="008C75F2" w:rsidP="001B0929">
      <w:pPr>
        <w:pStyle w:val="Pieddepage"/>
        <w:tabs>
          <w:tab w:val="clear" w:pos="4536"/>
          <w:tab w:val="clear" w:pos="9072"/>
          <w:tab w:val="left" w:pos="6930"/>
        </w:tabs>
        <w:rPr>
          <w:rFonts w:asciiTheme="majorHAnsi" w:hAnsiTheme="majorHAnsi"/>
          <w:color w:val="1F497D"/>
        </w:rPr>
        <w:sectPr w:rsidR="008C75F2" w:rsidRPr="00F856FC" w:rsidSect="00BB2AF7">
          <w:footerReference w:type="default" r:id="rId10"/>
          <w:pgSz w:w="11906" w:h="16838" w:code="9"/>
          <w:pgMar w:top="720" w:right="720" w:bottom="720" w:left="720" w:header="720" w:footer="720" w:gutter="0"/>
          <w:cols w:space="720"/>
          <w:docGrid w:linePitch="224"/>
        </w:sectPr>
      </w:pPr>
    </w:p>
    <w:p w14:paraId="0AF24DF1" w14:textId="77777777" w:rsidR="008C75F2" w:rsidRPr="00F856FC" w:rsidRDefault="008C75F2">
      <w:pPr>
        <w:pStyle w:val="Corpsdetexte"/>
        <w:rPr>
          <w:rFonts w:asciiTheme="majorHAnsi" w:hAnsiTheme="majorHAnsi"/>
          <w:sz w:val="22"/>
        </w:rPr>
      </w:pPr>
    </w:p>
    <w:p w14:paraId="0CA4CFB9" w14:textId="77777777" w:rsidR="008C75F2" w:rsidRPr="00F856FC" w:rsidRDefault="008C75F2">
      <w:pPr>
        <w:pStyle w:val="Corpsdetexte"/>
        <w:pBdr>
          <w:top w:val="single" w:sz="4" w:space="1" w:color="auto"/>
          <w:left w:val="single" w:sz="4" w:space="4" w:color="auto"/>
          <w:bottom w:val="single" w:sz="4" w:space="1" w:color="auto"/>
          <w:right w:val="single" w:sz="4" w:space="4" w:color="auto"/>
        </w:pBdr>
        <w:jc w:val="center"/>
        <w:rPr>
          <w:rFonts w:asciiTheme="majorHAnsi" w:hAnsiTheme="majorHAnsi"/>
          <w:b/>
          <w:bCs/>
          <w:sz w:val="22"/>
        </w:rPr>
      </w:pPr>
      <w:r w:rsidRPr="00F856FC">
        <w:rPr>
          <w:rFonts w:asciiTheme="majorHAnsi" w:hAnsiTheme="majorHAnsi"/>
          <w:b/>
          <w:bCs/>
          <w:sz w:val="22"/>
        </w:rPr>
        <w:t>Préparation administrative de la compétition</w:t>
      </w:r>
    </w:p>
    <w:p w14:paraId="29C1B663" w14:textId="77777777" w:rsidR="008C75F2" w:rsidRPr="00F856FC" w:rsidRDefault="008C75F2">
      <w:pPr>
        <w:pStyle w:val="Corpsdetexte"/>
        <w:rPr>
          <w:rFonts w:asciiTheme="majorHAnsi" w:hAnsiTheme="majorHAnsi"/>
          <w:sz w:val="22"/>
        </w:rPr>
      </w:pPr>
    </w:p>
    <w:p w14:paraId="077EC710" w14:textId="77777777" w:rsidR="008C75F2" w:rsidRPr="00F856FC" w:rsidRDefault="008C75F2">
      <w:pPr>
        <w:pStyle w:val="Corpsdetexte"/>
        <w:rPr>
          <w:rFonts w:asciiTheme="majorHAnsi" w:hAnsiTheme="majorHAnsi"/>
          <w:sz w:val="22"/>
        </w:rPr>
      </w:pPr>
    </w:p>
    <w:p w14:paraId="25A77526" w14:textId="77777777" w:rsidR="008C75F2" w:rsidRPr="00F856FC" w:rsidRDefault="008C75F2">
      <w:pPr>
        <w:pStyle w:val="Titre6"/>
        <w:jc w:val="both"/>
        <w:rPr>
          <w:rFonts w:asciiTheme="majorHAnsi" w:hAnsiTheme="majorHAnsi"/>
          <w:b/>
          <w:bCs/>
          <w:i w:val="0"/>
          <w:iCs w:val="0"/>
          <w:sz w:val="22"/>
          <w:u w:val="single"/>
        </w:rPr>
      </w:pPr>
      <w:r w:rsidRPr="00F856FC">
        <w:rPr>
          <w:rFonts w:asciiTheme="majorHAnsi" w:hAnsiTheme="majorHAnsi"/>
          <w:b/>
          <w:bCs/>
          <w:i w:val="0"/>
          <w:iCs w:val="0"/>
          <w:sz w:val="22"/>
          <w:u w:val="single"/>
        </w:rPr>
        <w:t>Placement des archers sur les cibles</w:t>
      </w:r>
    </w:p>
    <w:p w14:paraId="2445FF75" w14:textId="77777777" w:rsidR="008C75F2" w:rsidRPr="00F856FC" w:rsidRDefault="008C75F2">
      <w:pPr>
        <w:pStyle w:val="Style1"/>
        <w:autoSpaceDE w:val="0"/>
        <w:autoSpaceDN w:val="0"/>
        <w:adjustRightInd w:val="0"/>
        <w:rPr>
          <w:rFonts w:asciiTheme="majorHAnsi" w:hAnsiTheme="majorHAnsi"/>
          <w:caps w:val="0"/>
        </w:rPr>
      </w:pPr>
    </w:p>
    <w:p w14:paraId="2C65FE60" w14:textId="77777777" w:rsidR="008C75F2" w:rsidRPr="00F856FC" w:rsidRDefault="008C75F2">
      <w:pPr>
        <w:pStyle w:val="Style1"/>
        <w:autoSpaceDE w:val="0"/>
        <w:autoSpaceDN w:val="0"/>
        <w:adjustRightInd w:val="0"/>
        <w:rPr>
          <w:rFonts w:asciiTheme="majorHAnsi" w:hAnsiTheme="majorHAnsi"/>
          <w:caps w:val="0"/>
        </w:rPr>
      </w:pPr>
    </w:p>
    <w:p w14:paraId="3D26F376" w14:textId="6B5A684F" w:rsidR="008C75F2"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sz w:val="22"/>
        </w:rPr>
      </w:pPr>
      <w:r w:rsidRPr="00F856FC">
        <w:rPr>
          <w:rFonts w:asciiTheme="majorHAnsi" w:hAnsiTheme="majorHAnsi"/>
          <w:sz w:val="22"/>
        </w:rPr>
        <w:t>Les archers seront répartis à raison de 1 archer par équipe sur chaque cible est ce en se suivant. La répartition se fera en fonction du classement de l’équipe au fur et à mesure de la saison.</w:t>
      </w:r>
    </w:p>
    <w:p w14:paraId="5CD09A08" w14:textId="439A5737"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sz w:val="22"/>
        </w:rPr>
      </w:pPr>
      <w:r w:rsidRPr="00F856FC">
        <w:rPr>
          <w:rFonts w:asciiTheme="majorHAnsi" w:hAnsiTheme="majorHAnsi"/>
          <w:sz w:val="22"/>
        </w:rPr>
        <w:t>Ainsi les équipes classées de la 1</w:t>
      </w:r>
      <w:r w:rsidRPr="00F856FC">
        <w:rPr>
          <w:rFonts w:asciiTheme="majorHAnsi" w:hAnsiTheme="majorHAnsi"/>
          <w:sz w:val="22"/>
          <w:vertAlign w:val="superscript"/>
        </w:rPr>
        <w:t>ère</w:t>
      </w:r>
      <w:r w:rsidRPr="00F856FC">
        <w:rPr>
          <w:rFonts w:asciiTheme="majorHAnsi" w:hAnsiTheme="majorHAnsi"/>
          <w:sz w:val="22"/>
        </w:rPr>
        <w:t xml:space="preserve"> à 3</w:t>
      </w:r>
      <w:r w:rsidRPr="00F856FC">
        <w:rPr>
          <w:rFonts w:asciiTheme="majorHAnsi" w:hAnsiTheme="majorHAnsi"/>
          <w:sz w:val="22"/>
          <w:vertAlign w:val="superscript"/>
        </w:rPr>
        <w:t>ème</w:t>
      </w:r>
      <w:r w:rsidRPr="00F856FC">
        <w:rPr>
          <w:rFonts w:asciiTheme="majorHAnsi" w:hAnsiTheme="majorHAnsi"/>
          <w:sz w:val="22"/>
        </w:rPr>
        <w:t xml:space="preserve"> place du classement provisoire seront placées sur les 3 premières cibles, les équipes classées 4 à 6 sur les 3 cibles suivantes et ainsi de suite</w:t>
      </w:r>
    </w:p>
    <w:p w14:paraId="054C7593" w14:textId="03E44370"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sz w:val="22"/>
        </w:rPr>
      </w:pPr>
      <w:r w:rsidRPr="00F856FC">
        <w:rPr>
          <w:rFonts w:asciiTheme="majorHAnsi" w:hAnsiTheme="majorHAnsi"/>
          <w:sz w:val="22"/>
        </w:rPr>
        <w:t>Exemple :</w:t>
      </w:r>
    </w:p>
    <w:p w14:paraId="66FBC6DF" w14:textId="13FEDAF1"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sz w:val="22"/>
        </w:rPr>
      </w:pPr>
      <w:r w:rsidRPr="00F856FC">
        <w:rPr>
          <w:rFonts w:asciiTheme="majorHAnsi" w:hAnsiTheme="majorHAnsi"/>
          <w:sz w:val="22"/>
        </w:rPr>
        <w:t xml:space="preserve">Classement provisoire : </w:t>
      </w:r>
    </w:p>
    <w:tbl>
      <w:tblPr>
        <w:tblStyle w:val="Grilledutableau"/>
        <w:tblW w:w="0" w:type="auto"/>
        <w:tblLook w:val="04A0" w:firstRow="1" w:lastRow="0" w:firstColumn="1" w:lastColumn="0" w:noHBand="0" w:noVBand="1"/>
      </w:tblPr>
      <w:tblGrid>
        <w:gridCol w:w="1361"/>
        <w:gridCol w:w="3142"/>
        <w:gridCol w:w="1134"/>
        <w:gridCol w:w="1167"/>
        <w:gridCol w:w="1134"/>
      </w:tblGrid>
      <w:tr w:rsidR="001B0929" w:rsidRPr="00F856FC" w14:paraId="2D64B17C" w14:textId="493AC5A9" w:rsidTr="001B0929">
        <w:tc>
          <w:tcPr>
            <w:tcW w:w="1361" w:type="dxa"/>
          </w:tcPr>
          <w:p w14:paraId="6EF32D47" w14:textId="6AD824B8"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r w:rsidRPr="00F856FC">
              <w:rPr>
                <w:rFonts w:asciiTheme="majorHAnsi" w:hAnsiTheme="majorHAnsi" w:cs="Arial"/>
                <w:sz w:val="22"/>
              </w:rPr>
              <w:t>1</w:t>
            </w:r>
            <w:r w:rsidRPr="00F856FC">
              <w:rPr>
                <w:rFonts w:asciiTheme="majorHAnsi" w:hAnsiTheme="majorHAnsi" w:cs="Arial"/>
                <w:sz w:val="22"/>
                <w:vertAlign w:val="superscript"/>
              </w:rPr>
              <w:t>er</w:t>
            </w:r>
          </w:p>
        </w:tc>
        <w:tc>
          <w:tcPr>
            <w:tcW w:w="3142" w:type="dxa"/>
          </w:tcPr>
          <w:p w14:paraId="021CFEB9" w14:textId="068CB70A"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r w:rsidRPr="00F856FC">
              <w:rPr>
                <w:rFonts w:asciiTheme="majorHAnsi" w:hAnsiTheme="majorHAnsi" w:cs="Arial"/>
                <w:sz w:val="22"/>
                <w:highlight w:val="yellow"/>
              </w:rPr>
              <w:t>Champagnac en Cambrousse</w:t>
            </w:r>
          </w:p>
        </w:tc>
        <w:tc>
          <w:tcPr>
            <w:tcW w:w="1134" w:type="dxa"/>
          </w:tcPr>
          <w:p w14:paraId="4C13DF2F" w14:textId="60811677"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yellow"/>
              </w:rPr>
            </w:pPr>
            <w:r w:rsidRPr="00F856FC">
              <w:rPr>
                <w:rFonts w:asciiTheme="majorHAnsi" w:hAnsiTheme="majorHAnsi" w:cs="Arial"/>
                <w:sz w:val="22"/>
                <w:highlight w:val="yellow"/>
              </w:rPr>
              <w:t>Archer 1</w:t>
            </w:r>
          </w:p>
        </w:tc>
        <w:tc>
          <w:tcPr>
            <w:tcW w:w="1167" w:type="dxa"/>
          </w:tcPr>
          <w:p w14:paraId="166A9638" w14:textId="00AD52DE"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yellow"/>
              </w:rPr>
            </w:pPr>
            <w:r w:rsidRPr="00F856FC">
              <w:rPr>
                <w:rFonts w:asciiTheme="majorHAnsi" w:hAnsiTheme="majorHAnsi" w:cs="Arial"/>
                <w:sz w:val="22"/>
                <w:highlight w:val="yellow"/>
              </w:rPr>
              <w:t>Archer 2</w:t>
            </w:r>
          </w:p>
        </w:tc>
        <w:tc>
          <w:tcPr>
            <w:tcW w:w="1134" w:type="dxa"/>
          </w:tcPr>
          <w:p w14:paraId="6EBDBABF" w14:textId="7B78BD2C"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yellow"/>
              </w:rPr>
            </w:pPr>
            <w:r w:rsidRPr="00F856FC">
              <w:rPr>
                <w:rFonts w:asciiTheme="majorHAnsi" w:hAnsiTheme="majorHAnsi" w:cs="Arial"/>
                <w:sz w:val="22"/>
                <w:highlight w:val="yellow"/>
              </w:rPr>
              <w:t>Archer 3</w:t>
            </w:r>
          </w:p>
        </w:tc>
      </w:tr>
      <w:tr w:rsidR="001B0929" w:rsidRPr="00F856FC" w14:paraId="2DA7E612" w14:textId="7FB22B84" w:rsidTr="001B0929">
        <w:tc>
          <w:tcPr>
            <w:tcW w:w="1361" w:type="dxa"/>
          </w:tcPr>
          <w:p w14:paraId="0AF9B752" w14:textId="01059811"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r w:rsidRPr="00F856FC">
              <w:rPr>
                <w:rFonts w:asciiTheme="majorHAnsi" w:hAnsiTheme="majorHAnsi" w:cs="Arial"/>
                <w:sz w:val="22"/>
              </w:rPr>
              <w:t>2</w:t>
            </w:r>
            <w:r w:rsidRPr="00F856FC">
              <w:rPr>
                <w:rFonts w:asciiTheme="majorHAnsi" w:hAnsiTheme="majorHAnsi" w:cs="Arial"/>
                <w:sz w:val="22"/>
                <w:vertAlign w:val="superscript"/>
              </w:rPr>
              <w:t>ème</w:t>
            </w:r>
            <w:r w:rsidRPr="00F856FC">
              <w:rPr>
                <w:rFonts w:asciiTheme="majorHAnsi" w:hAnsiTheme="majorHAnsi" w:cs="Arial"/>
                <w:sz w:val="22"/>
              </w:rPr>
              <w:t xml:space="preserve"> </w:t>
            </w:r>
          </w:p>
        </w:tc>
        <w:tc>
          <w:tcPr>
            <w:tcW w:w="3142" w:type="dxa"/>
          </w:tcPr>
          <w:p w14:paraId="28FA8408" w14:textId="5F56ABA2"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r w:rsidRPr="00F856FC">
              <w:rPr>
                <w:rFonts w:asciiTheme="majorHAnsi" w:hAnsiTheme="majorHAnsi" w:cs="Arial"/>
                <w:sz w:val="22"/>
                <w:highlight w:val="lightGray"/>
              </w:rPr>
              <w:t>Triffoulli les Oies</w:t>
            </w:r>
          </w:p>
        </w:tc>
        <w:tc>
          <w:tcPr>
            <w:tcW w:w="1134" w:type="dxa"/>
          </w:tcPr>
          <w:p w14:paraId="2EAF7FF9" w14:textId="6FBA8B71"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lightGray"/>
              </w:rPr>
            </w:pPr>
            <w:r w:rsidRPr="00F856FC">
              <w:rPr>
                <w:rFonts w:asciiTheme="majorHAnsi" w:hAnsiTheme="majorHAnsi" w:cs="Arial"/>
                <w:sz w:val="22"/>
                <w:highlight w:val="lightGray"/>
              </w:rPr>
              <w:t>Archer 1</w:t>
            </w:r>
          </w:p>
        </w:tc>
        <w:tc>
          <w:tcPr>
            <w:tcW w:w="1167" w:type="dxa"/>
          </w:tcPr>
          <w:p w14:paraId="4C00192C" w14:textId="0CCBADD8"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lightGray"/>
              </w:rPr>
            </w:pPr>
            <w:r w:rsidRPr="00F856FC">
              <w:rPr>
                <w:rFonts w:asciiTheme="majorHAnsi" w:hAnsiTheme="majorHAnsi" w:cs="Arial"/>
                <w:sz w:val="22"/>
                <w:highlight w:val="lightGray"/>
              </w:rPr>
              <w:t>Archer 2</w:t>
            </w:r>
          </w:p>
        </w:tc>
        <w:tc>
          <w:tcPr>
            <w:tcW w:w="1134" w:type="dxa"/>
          </w:tcPr>
          <w:p w14:paraId="713C6A26" w14:textId="2AA5A179"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lightGray"/>
              </w:rPr>
            </w:pPr>
            <w:r w:rsidRPr="00F856FC">
              <w:rPr>
                <w:rFonts w:asciiTheme="majorHAnsi" w:hAnsiTheme="majorHAnsi" w:cs="Arial"/>
                <w:sz w:val="22"/>
                <w:highlight w:val="lightGray"/>
              </w:rPr>
              <w:t>Archer 3</w:t>
            </w:r>
          </w:p>
        </w:tc>
      </w:tr>
      <w:tr w:rsidR="001B0929" w:rsidRPr="00F856FC" w14:paraId="7657EF25" w14:textId="35C1361B" w:rsidTr="001B0929">
        <w:tc>
          <w:tcPr>
            <w:tcW w:w="1361" w:type="dxa"/>
          </w:tcPr>
          <w:p w14:paraId="1D321F1A" w14:textId="4EA762F9"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r w:rsidRPr="00F856FC">
              <w:rPr>
                <w:rFonts w:asciiTheme="majorHAnsi" w:hAnsiTheme="majorHAnsi" w:cs="Arial"/>
                <w:sz w:val="22"/>
              </w:rPr>
              <w:t>3</w:t>
            </w:r>
            <w:r w:rsidRPr="00F856FC">
              <w:rPr>
                <w:rFonts w:asciiTheme="majorHAnsi" w:hAnsiTheme="majorHAnsi" w:cs="Arial"/>
                <w:sz w:val="22"/>
                <w:vertAlign w:val="superscript"/>
              </w:rPr>
              <w:t>ème</w:t>
            </w:r>
            <w:r w:rsidRPr="00F856FC">
              <w:rPr>
                <w:rFonts w:asciiTheme="majorHAnsi" w:hAnsiTheme="majorHAnsi" w:cs="Arial"/>
                <w:sz w:val="22"/>
              </w:rPr>
              <w:t xml:space="preserve"> </w:t>
            </w:r>
          </w:p>
        </w:tc>
        <w:tc>
          <w:tcPr>
            <w:tcW w:w="3142" w:type="dxa"/>
          </w:tcPr>
          <w:p w14:paraId="26DFE4C4" w14:textId="1B035E1D"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r w:rsidRPr="00F856FC">
              <w:rPr>
                <w:rFonts w:asciiTheme="majorHAnsi" w:hAnsiTheme="majorHAnsi" w:cs="Arial"/>
                <w:sz w:val="22"/>
                <w:highlight w:val="darkYellow"/>
              </w:rPr>
              <w:t>Ste Angoisse sur Effroi</w:t>
            </w:r>
          </w:p>
        </w:tc>
        <w:tc>
          <w:tcPr>
            <w:tcW w:w="1134" w:type="dxa"/>
          </w:tcPr>
          <w:p w14:paraId="65D0C8A9" w14:textId="6F6954DE"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darkYellow"/>
              </w:rPr>
            </w:pPr>
            <w:r w:rsidRPr="00F856FC">
              <w:rPr>
                <w:rFonts w:asciiTheme="majorHAnsi" w:hAnsiTheme="majorHAnsi" w:cs="Arial"/>
                <w:sz w:val="22"/>
                <w:highlight w:val="darkYellow"/>
              </w:rPr>
              <w:t>Archer 1</w:t>
            </w:r>
          </w:p>
        </w:tc>
        <w:tc>
          <w:tcPr>
            <w:tcW w:w="1167" w:type="dxa"/>
          </w:tcPr>
          <w:p w14:paraId="376BD6C5" w14:textId="36E9C242"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darkYellow"/>
              </w:rPr>
            </w:pPr>
            <w:r w:rsidRPr="00F856FC">
              <w:rPr>
                <w:rFonts w:asciiTheme="majorHAnsi" w:hAnsiTheme="majorHAnsi" w:cs="Arial"/>
                <w:sz w:val="22"/>
                <w:highlight w:val="darkYellow"/>
              </w:rPr>
              <w:t>Archer 2</w:t>
            </w:r>
          </w:p>
        </w:tc>
        <w:tc>
          <w:tcPr>
            <w:tcW w:w="1134" w:type="dxa"/>
          </w:tcPr>
          <w:p w14:paraId="50457EDA" w14:textId="40CE3053"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highlight w:val="darkYellow"/>
              </w:rPr>
            </w:pPr>
            <w:r w:rsidRPr="00F856FC">
              <w:rPr>
                <w:rFonts w:asciiTheme="majorHAnsi" w:hAnsiTheme="majorHAnsi" w:cs="Arial"/>
                <w:sz w:val="22"/>
                <w:highlight w:val="darkYellow"/>
              </w:rPr>
              <w:t>Archer 3</w:t>
            </w:r>
          </w:p>
        </w:tc>
      </w:tr>
    </w:tbl>
    <w:p w14:paraId="29FE1881" w14:textId="77777777"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p>
    <w:p w14:paraId="4120AB88" w14:textId="5D74B43D"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r w:rsidRPr="00F856FC">
        <w:rPr>
          <w:rFonts w:asciiTheme="majorHAnsi" w:hAnsiTheme="majorHAnsi" w:cs="Arial"/>
          <w:sz w:val="22"/>
        </w:rPr>
        <w:t>Répartition sur les cibles :</w:t>
      </w:r>
    </w:p>
    <w:tbl>
      <w:tblPr>
        <w:tblStyle w:val="Grilledutableau"/>
        <w:tblW w:w="0" w:type="auto"/>
        <w:tblLook w:val="04A0" w:firstRow="1" w:lastRow="0" w:firstColumn="1" w:lastColumn="0" w:noHBand="0" w:noVBand="1"/>
      </w:tblPr>
      <w:tblGrid>
        <w:gridCol w:w="1178"/>
        <w:gridCol w:w="1178"/>
        <w:gridCol w:w="1178"/>
        <w:gridCol w:w="1178"/>
        <w:gridCol w:w="1178"/>
        <w:gridCol w:w="1179"/>
        <w:gridCol w:w="1179"/>
        <w:gridCol w:w="1179"/>
        <w:gridCol w:w="1179"/>
      </w:tblGrid>
      <w:tr w:rsidR="00401180" w:rsidRPr="00F856FC" w14:paraId="01EAD97A" w14:textId="77777777" w:rsidTr="00EB20E6">
        <w:tc>
          <w:tcPr>
            <w:tcW w:w="3534" w:type="dxa"/>
            <w:gridSpan w:val="3"/>
          </w:tcPr>
          <w:p w14:paraId="23DA6260" w14:textId="041A4291" w:rsidR="00401180" w:rsidRPr="00F856FC" w:rsidRDefault="00401180"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rPr>
              <w:t>Cible 1</w:t>
            </w:r>
          </w:p>
        </w:tc>
        <w:tc>
          <w:tcPr>
            <w:tcW w:w="3535" w:type="dxa"/>
            <w:gridSpan w:val="3"/>
          </w:tcPr>
          <w:p w14:paraId="2217011D" w14:textId="1FAF24BC" w:rsidR="00401180" w:rsidRPr="00F856FC" w:rsidRDefault="00401180"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rPr>
              <w:t>Cible 2</w:t>
            </w:r>
          </w:p>
        </w:tc>
        <w:tc>
          <w:tcPr>
            <w:tcW w:w="3537" w:type="dxa"/>
            <w:gridSpan w:val="3"/>
          </w:tcPr>
          <w:p w14:paraId="351BADE4" w14:textId="70213768" w:rsidR="00401180" w:rsidRPr="00F856FC" w:rsidRDefault="00401180"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rPr>
              <w:t>Cible 3</w:t>
            </w:r>
          </w:p>
        </w:tc>
      </w:tr>
      <w:tr w:rsidR="001B0929" w:rsidRPr="00F856FC" w14:paraId="617A6E05" w14:textId="77777777" w:rsidTr="001B0929">
        <w:tc>
          <w:tcPr>
            <w:tcW w:w="1178" w:type="dxa"/>
          </w:tcPr>
          <w:p w14:paraId="29A5C209" w14:textId="2589F5CC"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yellow"/>
              </w:rPr>
              <w:t>Archer 1</w:t>
            </w:r>
          </w:p>
        </w:tc>
        <w:tc>
          <w:tcPr>
            <w:tcW w:w="1178" w:type="dxa"/>
          </w:tcPr>
          <w:p w14:paraId="5711AD42" w14:textId="479F8702"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lightGray"/>
              </w:rPr>
              <w:t>Archer 1</w:t>
            </w:r>
          </w:p>
        </w:tc>
        <w:tc>
          <w:tcPr>
            <w:tcW w:w="1178" w:type="dxa"/>
          </w:tcPr>
          <w:p w14:paraId="5C30B396" w14:textId="2B26C0D4"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darkYellow"/>
              </w:rPr>
              <w:t>Archer 1</w:t>
            </w:r>
          </w:p>
        </w:tc>
        <w:tc>
          <w:tcPr>
            <w:tcW w:w="1178" w:type="dxa"/>
          </w:tcPr>
          <w:p w14:paraId="53666FF0" w14:textId="2815CF5A"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yellow"/>
              </w:rPr>
              <w:t>Archer 2</w:t>
            </w:r>
          </w:p>
        </w:tc>
        <w:tc>
          <w:tcPr>
            <w:tcW w:w="1178" w:type="dxa"/>
          </w:tcPr>
          <w:p w14:paraId="1BE119FD" w14:textId="00473F20"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lightGray"/>
              </w:rPr>
              <w:t>Archer 2</w:t>
            </w:r>
          </w:p>
        </w:tc>
        <w:tc>
          <w:tcPr>
            <w:tcW w:w="1179" w:type="dxa"/>
          </w:tcPr>
          <w:p w14:paraId="25AEC38C" w14:textId="4C1266CE"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darkYellow"/>
              </w:rPr>
              <w:t>Archer 2</w:t>
            </w:r>
          </w:p>
        </w:tc>
        <w:tc>
          <w:tcPr>
            <w:tcW w:w="1179" w:type="dxa"/>
          </w:tcPr>
          <w:p w14:paraId="3C909406" w14:textId="4EFBAD71"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yellow"/>
              </w:rPr>
              <w:t>Archer 3</w:t>
            </w:r>
          </w:p>
        </w:tc>
        <w:tc>
          <w:tcPr>
            <w:tcW w:w="1179" w:type="dxa"/>
          </w:tcPr>
          <w:p w14:paraId="118B6C92" w14:textId="5BB0B181"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lightGray"/>
              </w:rPr>
              <w:t>Archer 3</w:t>
            </w:r>
          </w:p>
        </w:tc>
        <w:tc>
          <w:tcPr>
            <w:tcW w:w="1179" w:type="dxa"/>
          </w:tcPr>
          <w:p w14:paraId="2CD0CDF8" w14:textId="1E0183BE" w:rsidR="001B0929" w:rsidRPr="00F856FC" w:rsidRDefault="001B0929" w:rsidP="00401180">
            <w:pPr>
              <w:tabs>
                <w:tab w:val="left" w:pos="426"/>
                <w:tab w:val="left" w:pos="567"/>
                <w:tab w:val="left" w:pos="708"/>
                <w:tab w:val="num" w:pos="1276"/>
              </w:tabs>
              <w:autoSpaceDE w:val="0"/>
              <w:autoSpaceDN w:val="0"/>
              <w:adjustRightInd w:val="0"/>
              <w:spacing w:after="80"/>
              <w:jc w:val="center"/>
              <w:rPr>
                <w:rFonts w:asciiTheme="majorHAnsi" w:hAnsiTheme="majorHAnsi" w:cs="Arial"/>
                <w:sz w:val="22"/>
              </w:rPr>
            </w:pPr>
            <w:r w:rsidRPr="00F856FC">
              <w:rPr>
                <w:rFonts w:asciiTheme="majorHAnsi" w:hAnsiTheme="majorHAnsi" w:cs="Arial"/>
                <w:sz w:val="22"/>
                <w:highlight w:val="darkYellow"/>
              </w:rPr>
              <w:t>Archer 3</w:t>
            </w:r>
          </w:p>
        </w:tc>
      </w:tr>
    </w:tbl>
    <w:p w14:paraId="61337315" w14:textId="77777777" w:rsidR="001B0929" w:rsidRPr="00F856FC" w:rsidRDefault="001B0929" w:rsidP="001B0929">
      <w:pPr>
        <w:tabs>
          <w:tab w:val="left" w:pos="426"/>
          <w:tab w:val="left" w:pos="567"/>
          <w:tab w:val="left" w:pos="708"/>
          <w:tab w:val="num" w:pos="1276"/>
        </w:tabs>
        <w:autoSpaceDE w:val="0"/>
        <w:autoSpaceDN w:val="0"/>
        <w:adjustRightInd w:val="0"/>
        <w:spacing w:after="80"/>
        <w:jc w:val="both"/>
        <w:rPr>
          <w:rFonts w:asciiTheme="majorHAnsi" w:hAnsiTheme="majorHAnsi" w:cs="Arial"/>
          <w:sz w:val="22"/>
        </w:rPr>
      </w:pPr>
    </w:p>
    <w:p w14:paraId="1065392D" w14:textId="77777777" w:rsidR="008C75F2" w:rsidRPr="00F856FC" w:rsidRDefault="008C75F2" w:rsidP="00401180">
      <w:pPr>
        <w:autoSpaceDE w:val="0"/>
        <w:autoSpaceDN w:val="0"/>
        <w:adjustRightInd w:val="0"/>
        <w:jc w:val="both"/>
        <w:rPr>
          <w:rFonts w:asciiTheme="majorHAnsi" w:hAnsiTheme="majorHAnsi"/>
          <w:color w:val="1F497D"/>
          <w:sz w:val="22"/>
        </w:rPr>
        <w:sectPr w:rsidR="008C75F2" w:rsidRPr="00F856FC" w:rsidSect="00BB2AF7">
          <w:footerReference w:type="default" r:id="rId11"/>
          <w:pgSz w:w="11906" w:h="16838" w:code="9"/>
          <w:pgMar w:top="720" w:right="720" w:bottom="720" w:left="720" w:header="720" w:footer="720" w:gutter="0"/>
          <w:cols w:space="720"/>
          <w:docGrid w:linePitch="224"/>
        </w:sectPr>
      </w:pPr>
    </w:p>
    <w:p w14:paraId="2B1F106C" w14:textId="77777777" w:rsidR="008C75F2" w:rsidRPr="00F856FC" w:rsidRDefault="008C75F2" w:rsidP="00401180">
      <w:pPr>
        <w:autoSpaceDE w:val="0"/>
        <w:autoSpaceDN w:val="0"/>
        <w:adjustRightInd w:val="0"/>
        <w:jc w:val="both"/>
        <w:rPr>
          <w:rFonts w:asciiTheme="majorHAnsi" w:hAnsiTheme="majorHAnsi"/>
          <w:sz w:val="22"/>
        </w:rPr>
      </w:pPr>
    </w:p>
    <w:p w14:paraId="61C5DA6C" w14:textId="77777777" w:rsidR="008C75F2" w:rsidRPr="00F856FC" w:rsidRDefault="008C75F2">
      <w:pPr>
        <w:pBdr>
          <w:top w:val="single" w:sz="4" w:space="1" w:color="auto"/>
          <w:left w:val="single" w:sz="4" w:space="4" w:color="auto"/>
          <w:bottom w:val="single" w:sz="4" w:space="1" w:color="auto"/>
          <w:right w:val="single" w:sz="4" w:space="4" w:color="auto"/>
        </w:pBdr>
        <w:tabs>
          <w:tab w:val="left" w:pos="0"/>
        </w:tabs>
        <w:jc w:val="center"/>
        <w:rPr>
          <w:rFonts w:asciiTheme="majorHAnsi" w:hAnsiTheme="majorHAnsi"/>
          <w:sz w:val="22"/>
        </w:rPr>
      </w:pPr>
      <w:r w:rsidRPr="00F856FC">
        <w:rPr>
          <w:rFonts w:asciiTheme="majorHAnsi" w:hAnsiTheme="majorHAnsi"/>
          <w:b/>
          <w:bCs/>
          <w:sz w:val="22"/>
        </w:rPr>
        <w:t>Organisation des terrains et locaux</w:t>
      </w:r>
    </w:p>
    <w:p w14:paraId="7E593D3E" w14:textId="77777777" w:rsidR="008C75F2" w:rsidRPr="00F856FC" w:rsidRDefault="008C75F2">
      <w:pPr>
        <w:tabs>
          <w:tab w:val="left" w:pos="0"/>
        </w:tabs>
        <w:jc w:val="both"/>
        <w:rPr>
          <w:rFonts w:asciiTheme="majorHAnsi" w:hAnsiTheme="majorHAnsi"/>
          <w:sz w:val="22"/>
        </w:rPr>
      </w:pPr>
    </w:p>
    <w:p w14:paraId="408F75D3" w14:textId="77777777" w:rsidR="008C75F2" w:rsidRPr="00F856FC" w:rsidRDefault="008C75F2">
      <w:pPr>
        <w:autoSpaceDE w:val="0"/>
        <w:autoSpaceDN w:val="0"/>
        <w:adjustRightInd w:val="0"/>
        <w:jc w:val="both"/>
        <w:rPr>
          <w:rFonts w:asciiTheme="majorHAnsi" w:hAnsiTheme="majorHAnsi" w:cs="Arial"/>
          <w:b/>
          <w:bCs/>
          <w:sz w:val="22"/>
          <w:u w:val="single"/>
        </w:rPr>
      </w:pPr>
      <w:r w:rsidRPr="00F856FC">
        <w:rPr>
          <w:rFonts w:asciiTheme="majorHAnsi" w:hAnsiTheme="majorHAnsi" w:cs="Arial"/>
          <w:b/>
          <w:bCs/>
          <w:sz w:val="22"/>
          <w:u w:val="single"/>
        </w:rPr>
        <w:t>A- Mise en place</w:t>
      </w:r>
    </w:p>
    <w:p w14:paraId="5AA7F4B2" w14:textId="77777777" w:rsidR="008C75F2" w:rsidRPr="00F856FC" w:rsidRDefault="008C75F2">
      <w:pPr>
        <w:autoSpaceDE w:val="0"/>
        <w:autoSpaceDN w:val="0"/>
        <w:adjustRightInd w:val="0"/>
        <w:jc w:val="both"/>
        <w:rPr>
          <w:rFonts w:asciiTheme="majorHAnsi" w:hAnsiTheme="majorHAnsi" w:cs="Arial"/>
          <w:sz w:val="22"/>
        </w:rPr>
      </w:pPr>
    </w:p>
    <w:p w14:paraId="786330B8" w14:textId="77777777" w:rsidR="008C75F2" w:rsidRPr="00F856FC" w:rsidRDefault="008C75F2">
      <w:pPr>
        <w:autoSpaceDE w:val="0"/>
        <w:autoSpaceDN w:val="0"/>
        <w:adjustRightInd w:val="0"/>
        <w:ind w:left="284"/>
        <w:jc w:val="both"/>
        <w:rPr>
          <w:rFonts w:asciiTheme="majorHAnsi" w:hAnsiTheme="majorHAnsi" w:cs="Arial"/>
          <w:sz w:val="22"/>
        </w:rPr>
      </w:pPr>
      <w:r w:rsidRPr="00F856FC">
        <w:rPr>
          <w:rFonts w:asciiTheme="majorHAnsi" w:hAnsiTheme="majorHAnsi" w:cs="Arial"/>
          <w:sz w:val="22"/>
        </w:rPr>
        <w:t>Le site de la compétition comprend :</w:t>
      </w:r>
    </w:p>
    <w:p w14:paraId="1050FDCE" w14:textId="77777777" w:rsidR="008C75F2" w:rsidRPr="00F856FC" w:rsidRDefault="008C75F2">
      <w:pPr>
        <w:autoSpaceDE w:val="0"/>
        <w:autoSpaceDN w:val="0"/>
        <w:adjustRightInd w:val="0"/>
        <w:ind w:left="284"/>
        <w:jc w:val="both"/>
        <w:rPr>
          <w:rFonts w:asciiTheme="majorHAnsi" w:hAnsiTheme="majorHAnsi" w:cs="Arial"/>
          <w:sz w:val="22"/>
        </w:rPr>
      </w:pPr>
    </w:p>
    <w:p w14:paraId="0E257E2A" w14:textId="77777777" w:rsidR="008C75F2" w:rsidRPr="00F856FC" w:rsidRDefault="008C75F2" w:rsidP="008C75F2">
      <w:pPr>
        <w:pStyle w:val="Corpsdetexte"/>
        <w:numPr>
          <w:ilvl w:val="0"/>
          <w:numId w:val="1"/>
        </w:numPr>
        <w:tabs>
          <w:tab w:val="num" w:pos="1276"/>
        </w:tabs>
        <w:spacing w:after="80"/>
        <w:rPr>
          <w:rFonts w:asciiTheme="majorHAnsi" w:hAnsiTheme="majorHAnsi" w:cs="Arial"/>
          <w:sz w:val="22"/>
        </w:rPr>
      </w:pPr>
      <w:r w:rsidRPr="00F856FC">
        <w:rPr>
          <w:rFonts w:asciiTheme="majorHAnsi" w:hAnsiTheme="majorHAnsi" w:cs="Arial"/>
          <w:sz w:val="22"/>
        </w:rPr>
        <w:t>Le terrain de compétition</w:t>
      </w:r>
    </w:p>
    <w:p w14:paraId="45830BDE" w14:textId="77777777" w:rsidR="008C75F2" w:rsidRPr="00F856FC" w:rsidRDefault="008C75F2" w:rsidP="008C75F2">
      <w:pPr>
        <w:pStyle w:val="Corpsdetexte"/>
        <w:numPr>
          <w:ilvl w:val="0"/>
          <w:numId w:val="1"/>
        </w:numPr>
        <w:tabs>
          <w:tab w:val="num" w:pos="1276"/>
        </w:tabs>
        <w:spacing w:after="80"/>
        <w:rPr>
          <w:rFonts w:asciiTheme="majorHAnsi" w:hAnsiTheme="majorHAnsi" w:cs="Arial"/>
          <w:sz w:val="22"/>
        </w:rPr>
      </w:pPr>
      <w:r w:rsidRPr="00F856FC">
        <w:rPr>
          <w:rFonts w:asciiTheme="majorHAnsi" w:hAnsiTheme="majorHAnsi" w:cs="Arial"/>
          <w:sz w:val="22"/>
        </w:rPr>
        <w:t>La(les) zone(s) du public</w:t>
      </w:r>
    </w:p>
    <w:p w14:paraId="5C2BCC83" w14:textId="4D9AE448" w:rsidR="008C75F2" w:rsidRPr="00F856FC" w:rsidRDefault="008C75F2" w:rsidP="00401180">
      <w:pPr>
        <w:pStyle w:val="Corpsdetexte"/>
        <w:numPr>
          <w:ilvl w:val="0"/>
          <w:numId w:val="1"/>
        </w:numPr>
        <w:tabs>
          <w:tab w:val="num" w:pos="1276"/>
        </w:tabs>
        <w:spacing w:after="80"/>
        <w:rPr>
          <w:rFonts w:asciiTheme="majorHAnsi" w:hAnsiTheme="majorHAnsi" w:cs="Arial"/>
          <w:sz w:val="22"/>
        </w:rPr>
      </w:pPr>
      <w:r w:rsidRPr="00F856FC">
        <w:rPr>
          <w:rFonts w:asciiTheme="majorHAnsi" w:hAnsiTheme="majorHAnsi" w:cs="Arial"/>
          <w:sz w:val="22"/>
        </w:rPr>
        <w:t xml:space="preserve">Les zones de détente (buvette, stands d’exposition, etc. ) </w:t>
      </w:r>
    </w:p>
    <w:p w14:paraId="3064A60C" w14:textId="4A3488C7" w:rsidR="008C75F2" w:rsidRPr="00F856FC" w:rsidRDefault="008C75F2" w:rsidP="00401180">
      <w:pPr>
        <w:pStyle w:val="Corpsdetexte"/>
        <w:spacing w:after="80"/>
        <w:ind w:left="284"/>
        <w:rPr>
          <w:rFonts w:asciiTheme="majorHAnsi" w:hAnsiTheme="majorHAnsi"/>
          <w:sz w:val="22"/>
        </w:rPr>
      </w:pPr>
      <w:r w:rsidRPr="00F856FC">
        <w:rPr>
          <w:rFonts w:asciiTheme="majorHAnsi" w:hAnsiTheme="majorHAnsi"/>
          <w:sz w:val="22"/>
        </w:rPr>
        <w:t xml:space="preserve">La mise en place des terrains de compétition, doit être achevée </w:t>
      </w:r>
      <w:r w:rsidR="00401180" w:rsidRPr="00F856FC">
        <w:rPr>
          <w:rFonts w:asciiTheme="majorHAnsi" w:hAnsiTheme="majorHAnsi"/>
          <w:sz w:val="22"/>
        </w:rPr>
        <w:t>la veille de</w:t>
      </w:r>
      <w:r w:rsidRPr="00F856FC">
        <w:rPr>
          <w:rFonts w:asciiTheme="majorHAnsi" w:hAnsiTheme="majorHAnsi"/>
          <w:sz w:val="22"/>
        </w:rPr>
        <w:t xml:space="preserve"> la comp</w:t>
      </w:r>
      <w:r w:rsidR="00401180" w:rsidRPr="00F856FC">
        <w:rPr>
          <w:rFonts w:asciiTheme="majorHAnsi" w:hAnsiTheme="majorHAnsi"/>
          <w:sz w:val="22"/>
        </w:rPr>
        <w:t>étition</w:t>
      </w:r>
      <w:r w:rsidRPr="00F856FC">
        <w:rPr>
          <w:rFonts w:asciiTheme="majorHAnsi" w:hAnsiTheme="majorHAnsi"/>
          <w:sz w:val="22"/>
        </w:rPr>
        <w:t xml:space="preserve">. </w:t>
      </w:r>
    </w:p>
    <w:p w14:paraId="61DB27F8" w14:textId="5C702657" w:rsidR="008C75F2" w:rsidRPr="00F856FC" w:rsidRDefault="00401180" w:rsidP="00401180">
      <w:pPr>
        <w:pStyle w:val="Corpsdetexte"/>
        <w:spacing w:after="80"/>
        <w:ind w:left="284"/>
        <w:rPr>
          <w:rFonts w:asciiTheme="majorHAnsi" w:hAnsiTheme="majorHAnsi"/>
          <w:sz w:val="22"/>
        </w:rPr>
      </w:pPr>
      <w:r w:rsidRPr="00F856FC">
        <w:rPr>
          <w:rFonts w:asciiTheme="majorHAnsi" w:hAnsiTheme="majorHAnsi"/>
          <w:sz w:val="22"/>
        </w:rPr>
        <w:t>La commission sportive</w:t>
      </w:r>
      <w:r w:rsidR="008C75F2" w:rsidRPr="00F856FC">
        <w:rPr>
          <w:rFonts w:asciiTheme="majorHAnsi" w:hAnsiTheme="majorHAnsi"/>
          <w:sz w:val="22"/>
        </w:rPr>
        <w:t xml:space="preserve"> devra pouvoir contrôler sa mise en </w:t>
      </w:r>
      <w:r w:rsidRPr="00F856FC">
        <w:rPr>
          <w:rFonts w:asciiTheme="majorHAnsi" w:hAnsiTheme="majorHAnsi"/>
          <w:sz w:val="22"/>
        </w:rPr>
        <w:t>place définitive, au plus tard 1</w:t>
      </w:r>
      <w:r w:rsidR="008C75F2" w:rsidRPr="00F856FC">
        <w:rPr>
          <w:rFonts w:asciiTheme="majorHAnsi" w:hAnsiTheme="majorHAnsi"/>
          <w:sz w:val="22"/>
        </w:rPr>
        <w:t xml:space="preserve"> heures avant le début</w:t>
      </w:r>
      <w:r w:rsidRPr="00F856FC">
        <w:rPr>
          <w:rFonts w:asciiTheme="majorHAnsi" w:hAnsiTheme="majorHAnsi"/>
          <w:sz w:val="22"/>
        </w:rPr>
        <w:t xml:space="preserve"> de l’entraînement officiel. Le terrain</w:t>
      </w:r>
      <w:r w:rsidR="008C75F2" w:rsidRPr="00F856FC">
        <w:rPr>
          <w:rFonts w:asciiTheme="majorHAnsi" w:hAnsiTheme="majorHAnsi"/>
          <w:sz w:val="22"/>
        </w:rPr>
        <w:t xml:space="preserve"> de compé</w:t>
      </w:r>
      <w:r w:rsidRPr="00F856FC">
        <w:rPr>
          <w:rFonts w:asciiTheme="majorHAnsi" w:hAnsiTheme="majorHAnsi"/>
          <w:sz w:val="22"/>
        </w:rPr>
        <w:t>tition et d’entraînement devra</w:t>
      </w:r>
      <w:r w:rsidR="008C75F2" w:rsidRPr="00F856FC">
        <w:rPr>
          <w:rFonts w:asciiTheme="majorHAnsi" w:hAnsiTheme="majorHAnsi"/>
          <w:sz w:val="22"/>
        </w:rPr>
        <w:t xml:space="preserve"> être conformes aux normes réglementaires de la FFTA.</w:t>
      </w:r>
    </w:p>
    <w:p w14:paraId="239BCDA2" w14:textId="557BAE99" w:rsidR="008C75F2" w:rsidRPr="00F856FC" w:rsidRDefault="008C75F2" w:rsidP="00401180">
      <w:pPr>
        <w:pStyle w:val="Corpsdetexte2"/>
        <w:autoSpaceDE w:val="0"/>
        <w:autoSpaceDN w:val="0"/>
        <w:adjustRightInd w:val="0"/>
        <w:spacing w:after="80"/>
        <w:ind w:left="284"/>
        <w:jc w:val="both"/>
        <w:rPr>
          <w:rFonts w:asciiTheme="majorHAnsi" w:hAnsiTheme="majorHAnsi" w:cs="Arial"/>
          <w:color w:val="auto"/>
          <w:sz w:val="22"/>
        </w:rPr>
      </w:pPr>
      <w:r w:rsidRPr="00F856FC">
        <w:rPr>
          <w:rFonts w:asciiTheme="majorHAnsi" w:hAnsiTheme="majorHAnsi" w:cs="Arial"/>
          <w:color w:val="auto"/>
          <w:sz w:val="22"/>
        </w:rPr>
        <w:t>La plate forme du directeur</w:t>
      </w:r>
      <w:r w:rsidR="00401180" w:rsidRPr="00F856FC">
        <w:rPr>
          <w:rFonts w:asciiTheme="majorHAnsi" w:hAnsiTheme="majorHAnsi" w:cs="Arial"/>
          <w:color w:val="auto"/>
          <w:sz w:val="22"/>
        </w:rPr>
        <w:t xml:space="preserve"> des tirs doit être</w:t>
      </w:r>
      <w:r w:rsidRPr="00F856FC">
        <w:rPr>
          <w:rFonts w:asciiTheme="majorHAnsi" w:hAnsiTheme="majorHAnsi" w:cs="Arial"/>
          <w:color w:val="auto"/>
          <w:sz w:val="22"/>
        </w:rPr>
        <w:t xml:space="preserve"> couverte contre les intempéries. Elle doit être placée au centre du terrain ou à une extrémité proche de la ligne de tir. Le directeur des tirs doit avoir une vue dégagée sur la totalité de la ligne de tir.</w:t>
      </w:r>
    </w:p>
    <w:p w14:paraId="7C49AC73" w14:textId="77777777" w:rsidR="00401180" w:rsidRPr="00F856FC" w:rsidRDefault="008C75F2" w:rsidP="00401180">
      <w:pPr>
        <w:pStyle w:val="Corpsdetexte2"/>
        <w:autoSpaceDE w:val="0"/>
        <w:autoSpaceDN w:val="0"/>
        <w:adjustRightInd w:val="0"/>
        <w:spacing w:after="80"/>
        <w:ind w:left="284"/>
        <w:jc w:val="both"/>
        <w:rPr>
          <w:rFonts w:asciiTheme="majorHAnsi" w:hAnsiTheme="majorHAnsi" w:cs="Arial"/>
          <w:color w:val="auto"/>
          <w:sz w:val="22"/>
        </w:rPr>
      </w:pPr>
      <w:r w:rsidRPr="00F856FC">
        <w:rPr>
          <w:rFonts w:asciiTheme="majorHAnsi" w:hAnsiTheme="majorHAnsi" w:cs="Arial"/>
          <w:color w:val="auto"/>
          <w:sz w:val="22"/>
        </w:rPr>
        <w:t>Le terrain doit être aménagé avec tous les matériels cités au bas de ce paragraphe et en annexe.</w:t>
      </w:r>
    </w:p>
    <w:p w14:paraId="66E90458" w14:textId="0B704721" w:rsidR="008C75F2" w:rsidRPr="00F856FC" w:rsidRDefault="008C75F2" w:rsidP="00401180">
      <w:pPr>
        <w:pStyle w:val="Corpsdetexte2"/>
        <w:autoSpaceDE w:val="0"/>
        <w:autoSpaceDN w:val="0"/>
        <w:adjustRightInd w:val="0"/>
        <w:spacing w:after="80"/>
        <w:jc w:val="both"/>
        <w:rPr>
          <w:rFonts w:asciiTheme="majorHAnsi" w:hAnsiTheme="majorHAnsi"/>
        </w:rPr>
      </w:pPr>
    </w:p>
    <w:p w14:paraId="14589CAE" w14:textId="77777777" w:rsidR="008C75F2" w:rsidRPr="00F856FC" w:rsidRDefault="008C75F2">
      <w:pPr>
        <w:pStyle w:val="Corpsdetexte2"/>
        <w:autoSpaceDE w:val="0"/>
        <w:autoSpaceDN w:val="0"/>
        <w:adjustRightInd w:val="0"/>
        <w:spacing w:after="80"/>
        <w:jc w:val="both"/>
        <w:rPr>
          <w:rFonts w:asciiTheme="majorHAnsi" w:hAnsiTheme="majorHAnsi" w:cs="Arial"/>
          <w:color w:val="auto"/>
          <w:sz w:val="22"/>
        </w:rPr>
      </w:pPr>
    </w:p>
    <w:p w14:paraId="267F8A97" w14:textId="77777777" w:rsidR="008C75F2" w:rsidRPr="00F856FC" w:rsidRDefault="008C75F2">
      <w:pPr>
        <w:pStyle w:val="Corpsdetexte2"/>
        <w:autoSpaceDE w:val="0"/>
        <w:autoSpaceDN w:val="0"/>
        <w:adjustRightInd w:val="0"/>
        <w:jc w:val="both"/>
        <w:rPr>
          <w:rFonts w:asciiTheme="majorHAnsi" w:hAnsiTheme="majorHAnsi" w:cs="Arial"/>
          <w:b/>
          <w:bCs/>
          <w:color w:val="auto"/>
          <w:sz w:val="22"/>
          <w:u w:val="single"/>
        </w:rPr>
      </w:pPr>
      <w:r w:rsidRPr="00F856FC">
        <w:rPr>
          <w:rFonts w:asciiTheme="majorHAnsi" w:hAnsiTheme="majorHAnsi" w:cs="Arial"/>
          <w:b/>
          <w:bCs/>
          <w:color w:val="auto"/>
          <w:sz w:val="22"/>
          <w:u w:val="single"/>
        </w:rPr>
        <w:t>B- Sécurité</w:t>
      </w:r>
    </w:p>
    <w:p w14:paraId="05F4925C" w14:textId="77777777" w:rsidR="008C75F2" w:rsidRPr="00F856FC" w:rsidRDefault="008C75F2">
      <w:pPr>
        <w:pStyle w:val="Corpsdetexte2"/>
        <w:autoSpaceDE w:val="0"/>
        <w:autoSpaceDN w:val="0"/>
        <w:adjustRightInd w:val="0"/>
        <w:jc w:val="both"/>
        <w:rPr>
          <w:rFonts w:asciiTheme="majorHAnsi" w:hAnsiTheme="majorHAnsi" w:cs="Arial"/>
          <w:color w:val="auto"/>
          <w:sz w:val="22"/>
        </w:rPr>
      </w:pPr>
    </w:p>
    <w:p w14:paraId="0B6BE9B9" w14:textId="2664E911" w:rsidR="008C75F2" w:rsidRPr="00F856FC" w:rsidRDefault="008C75F2" w:rsidP="00401180">
      <w:pPr>
        <w:pStyle w:val="Corpsdetexte2"/>
        <w:autoSpaceDE w:val="0"/>
        <w:autoSpaceDN w:val="0"/>
        <w:adjustRightInd w:val="0"/>
        <w:spacing w:before="120"/>
        <w:ind w:left="284"/>
        <w:jc w:val="both"/>
        <w:rPr>
          <w:rFonts w:asciiTheme="majorHAnsi" w:hAnsiTheme="majorHAnsi" w:cs="Arial"/>
          <w:color w:val="auto"/>
          <w:sz w:val="22"/>
        </w:rPr>
      </w:pPr>
      <w:r w:rsidRPr="00F856FC">
        <w:rPr>
          <w:rFonts w:asciiTheme="majorHAnsi" w:hAnsiTheme="majorHAnsi" w:cs="Arial"/>
          <w:color w:val="auto"/>
          <w:sz w:val="22"/>
        </w:rPr>
        <w:t>Les terrains de compétition et d’entraînement doivent être sécurisés pour les archers et le public.</w:t>
      </w:r>
    </w:p>
    <w:p w14:paraId="749FC118" w14:textId="084E0254"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Les terrains de compétition et d’entraînement doivent être totalement clos, rendant impossible l’accès ou le passage du public. Les espaces réservés aux compétiteurs et les espaces accessibles au public doivent être parfaitement délimités.</w:t>
      </w:r>
    </w:p>
    <w:p w14:paraId="67516050" w14:textId="33BBF921"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 xml:space="preserve">Les accès aux terrains doivent être réglementés et contrôlés, ils doivent toujours se faire en arrière du pas de tir. </w:t>
      </w:r>
    </w:p>
    <w:p w14:paraId="76E5A044" w14:textId="4D512BB2"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 xml:space="preserve">Des espaces de sécurité ou des systèmes de protection (gardes, buttes de terre, filets, etc.), à l’intérieur de l’espace clos réservé aux archers, doivent être prévus de chaque côté des terrains dans le sens du tir et derrière les cibles placées sur les terrains. Ces espaces ou systèmes doivent garantir l’impossibilité du franchissement des flèches à l’extérieur des enclos des terrains. </w:t>
      </w:r>
    </w:p>
    <w:p w14:paraId="24B68B00" w14:textId="3E063B28"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 xml:space="preserve">Les cibles doivent être solidement fixées au sol. Elles seront capables de résister à la pluie et aux fortes rafales de vent. Elles seront de bonne qualité et devront permettre aux flèches de s’y ficher sans s’abîmer. </w:t>
      </w:r>
    </w:p>
    <w:p w14:paraId="1F45D83A" w14:textId="04E5F901"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Les abris des archers installés sur les zones d’attente devront être solidement fixés au sol. Ils doivent procurer un abri à tous les archers et arbitres en cas de pluie</w:t>
      </w:r>
      <w:r w:rsidR="00401180" w:rsidRPr="00F856FC">
        <w:rPr>
          <w:rFonts w:asciiTheme="majorHAnsi" w:hAnsiTheme="majorHAnsi" w:cs="Arial"/>
          <w:color w:val="auto"/>
          <w:sz w:val="22"/>
        </w:rPr>
        <w:t xml:space="preserve"> ou de forte chaleur</w:t>
      </w:r>
      <w:r w:rsidRPr="00F856FC">
        <w:rPr>
          <w:rFonts w:asciiTheme="majorHAnsi" w:hAnsiTheme="majorHAnsi" w:cs="Arial"/>
          <w:color w:val="auto"/>
          <w:sz w:val="22"/>
        </w:rPr>
        <w:t xml:space="preserve"> et résister aux fortes rafales de vent. </w:t>
      </w:r>
    </w:p>
    <w:p w14:paraId="66470A6F" w14:textId="1014C690"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Toutes les lignes délimitant les zones de tir et d’attente doivent être conformes et parfaitement visibles par les archers.</w:t>
      </w:r>
    </w:p>
    <w:p w14:paraId="0CF51071" w14:textId="081249B9"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Si des tribunes provisoires sont installées, elles devront impérativement avoir, avant le début de la compétition, l’avis favorable de la commission de sécurité.</w:t>
      </w:r>
    </w:p>
    <w:p w14:paraId="62056F6A" w14:textId="40A2F5A7" w:rsidR="008C75F2" w:rsidRPr="00F856FC" w:rsidRDefault="008C75F2"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L’espace de préparation des archers doit être bien identifié, à l’intérieur du terrain ou à l’extérieur dans une zone parfaitement sécurisée. Vous devez éviter au maximum la circulation des archers munis de leur arc dans des zones publiques.</w:t>
      </w:r>
    </w:p>
    <w:p w14:paraId="059022C2" w14:textId="3FDADB1F" w:rsidR="008C75F2" w:rsidRPr="00F856FC" w:rsidRDefault="00401180" w:rsidP="00401180">
      <w:pPr>
        <w:pStyle w:val="Corpsdetexte2"/>
        <w:tabs>
          <w:tab w:val="num" w:pos="1276"/>
        </w:tabs>
        <w:autoSpaceDE w:val="0"/>
        <w:autoSpaceDN w:val="0"/>
        <w:adjustRightInd w:val="0"/>
        <w:spacing w:before="120" w:after="80"/>
        <w:ind w:left="284"/>
        <w:jc w:val="both"/>
        <w:rPr>
          <w:rFonts w:asciiTheme="majorHAnsi" w:hAnsiTheme="majorHAnsi" w:cs="Arial"/>
          <w:color w:val="auto"/>
          <w:sz w:val="22"/>
        </w:rPr>
      </w:pPr>
      <w:r w:rsidRPr="00F856FC">
        <w:rPr>
          <w:rFonts w:asciiTheme="majorHAnsi" w:hAnsiTheme="majorHAnsi" w:cs="Arial"/>
          <w:color w:val="auto"/>
          <w:sz w:val="22"/>
        </w:rPr>
        <w:t xml:space="preserve">Il est interdit </w:t>
      </w:r>
      <w:r w:rsidR="008C75F2" w:rsidRPr="00F856FC">
        <w:rPr>
          <w:rFonts w:asciiTheme="majorHAnsi" w:hAnsiTheme="majorHAnsi" w:cs="Arial"/>
          <w:color w:val="auto"/>
          <w:sz w:val="22"/>
        </w:rPr>
        <w:t>de fumer sur les terrains de compétition et d’entraînement, et dans toute l’enceinte sportive.</w:t>
      </w:r>
    </w:p>
    <w:p w14:paraId="50E9706F" w14:textId="77777777" w:rsidR="008C75F2" w:rsidRPr="00F856FC" w:rsidRDefault="008C75F2" w:rsidP="00401180">
      <w:pPr>
        <w:tabs>
          <w:tab w:val="left" w:pos="0"/>
        </w:tabs>
        <w:jc w:val="both"/>
        <w:rPr>
          <w:rFonts w:asciiTheme="majorHAnsi" w:hAnsiTheme="majorHAnsi"/>
          <w:sz w:val="22"/>
        </w:rPr>
        <w:sectPr w:rsidR="008C75F2" w:rsidRPr="00F856FC" w:rsidSect="00BB2AF7">
          <w:footerReference w:type="default" r:id="rId12"/>
          <w:pgSz w:w="11906" w:h="16838" w:code="9"/>
          <w:pgMar w:top="720" w:right="720" w:bottom="720" w:left="720" w:header="720" w:footer="720" w:gutter="0"/>
          <w:cols w:space="720"/>
          <w:docGrid w:linePitch="224"/>
        </w:sectPr>
      </w:pPr>
    </w:p>
    <w:p w14:paraId="13871B64" w14:textId="77777777" w:rsidR="008C75F2" w:rsidRPr="00F856FC" w:rsidRDefault="008C75F2" w:rsidP="00401180">
      <w:pPr>
        <w:pStyle w:val="Corpsdetexte2"/>
        <w:autoSpaceDE w:val="0"/>
        <w:autoSpaceDN w:val="0"/>
        <w:adjustRightInd w:val="0"/>
        <w:jc w:val="both"/>
        <w:rPr>
          <w:rFonts w:asciiTheme="majorHAnsi" w:hAnsiTheme="majorHAnsi" w:cs="Arial"/>
          <w:color w:val="auto"/>
          <w:sz w:val="20"/>
        </w:rPr>
      </w:pPr>
    </w:p>
    <w:p w14:paraId="41327C55" w14:textId="584CA15A" w:rsidR="008C75F2" w:rsidRPr="00F856FC" w:rsidRDefault="008C75F2" w:rsidP="00AE7A90">
      <w:pPr>
        <w:pStyle w:val="Corpsdetexte2"/>
        <w:tabs>
          <w:tab w:val="left" w:pos="5940"/>
        </w:tabs>
        <w:autoSpaceDE w:val="0"/>
        <w:autoSpaceDN w:val="0"/>
        <w:adjustRightInd w:val="0"/>
        <w:jc w:val="both"/>
        <w:rPr>
          <w:rFonts w:asciiTheme="majorHAnsi" w:hAnsiTheme="majorHAnsi" w:cs="Arial"/>
          <w:b/>
          <w:bCs/>
          <w:color w:val="auto"/>
          <w:sz w:val="22"/>
          <w:u w:val="single"/>
        </w:rPr>
      </w:pPr>
      <w:r w:rsidRPr="00F856FC">
        <w:rPr>
          <w:rFonts w:asciiTheme="majorHAnsi" w:hAnsiTheme="majorHAnsi" w:cs="Arial"/>
          <w:b/>
          <w:bCs/>
          <w:color w:val="auto"/>
          <w:sz w:val="22"/>
          <w:u w:val="single"/>
        </w:rPr>
        <w:t>C - Normes techniques</w:t>
      </w:r>
      <w:r w:rsidR="00AE7A90">
        <w:rPr>
          <w:rFonts w:asciiTheme="majorHAnsi" w:hAnsiTheme="majorHAnsi" w:cs="Arial"/>
          <w:b/>
          <w:bCs/>
          <w:color w:val="auto"/>
          <w:sz w:val="22"/>
          <w:u w:val="single"/>
        </w:rPr>
        <w:tab/>
      </w:r>
    </w:p>
    <w:p w14:paraId="48D89AC6" w14:textId="77777777" w:rsidR="008C75F2" w:rsidRPr="00F856FC" w:rsidRDefault="008C75F2" w:rsidP="008332DB">
      <w:pPr>
        <w:pStyle w:val="Corpsdetexte2"/>
        <w:autoSpaceDE w:val="0"/>
        <w:autoSpaceDN w:val="0"/>
        <w:adjustRightInd w:val="0"/>
        <w:jc w:val="both"/>
        <w:rPr>
          <w:rFonts w:asciiTheme="majorHAnsi" w:hAnsiTheme="majorHAnsi" w:cs="Arial"/>
          <w:b/>
          <w:color w:val="auto"/>
          <w:sz w:val="22"/>
        </w:rPr>
      </w:pPr>
    </w:p>
    <w:p w14:paraId="38B68C3A" w14:textId="77777777" w:rsidR="008C75F2" w:rsidRPr="00F856FC" w:rsidRDefault="008C75F2">
      <w:pPr>
        <w:pStyle w:val="Corpsdetexte2"/>
        <w:autoSpaceDE w:val="0"/>
        <w:autoSpaceDN w:val="0"/>
        <w:adjustRightInd w:val="0"/>
        <w:ind w:left="284"/>
        <w:jc w:val="both"/>
        <w:rPr>
          <w:rFonts w:asciiTheme="majorHAnsi" w:hAnsiTheme="majorHAnsi" w:cs="Arial"/>
          <w:color w:val="auto"/>
          <w:sz w:val="22"/>
        </w:rPr>
      </w:pPr>
    </w:p>
    <w:p w14:paraId="4E2E4EEF" w14:textId="257D051A" w:rsidR="008C75F2" w:rsidRPr="00F856FC" w:rsidRDefault="00401180" w:rsidP="008C75F2">
      <w:pPr>
        <w:pStyle w:val="Corpsdetexte2"/>
        <w:autoSpaceDE w:val="0"/>
        <w:autoSpaceDN w:val="0"/>
        <w:adjustRightInd w:val="0"/>
        <w:jc w:val="both"/>
        <w:rPr>
          <w:rFonts w:asciiTheme="majorHAnsi" w:hAnsiTheme="majorHAnsi" w:cs="Arial"/>
          <w:b/>
          <w:color w:val="auto"/>
          <w:sz w:val="22"/>
        </w:rPr>
      </w:pPr>
      <w:r w:rsidRPr="00F856FC">
        <w:rPr>
          <w:rFonts w:asciiTheme="majorHAnsi" w:hAnsiTheme="majorHAnsi" w:cs="Arial"/>
          <w:b/>
          <w:color w:val="auto"/>
          <w:sz w:val="22"/>
        </w:rPr>
        <w:t>Division Régionale PACA</w:t>
      </w:r>
    </w:p>
    <w:p w14:paraId="6196F3B3" w14:textId="77777777" w:rsidR="008C75F2" w:rsidRPr="00F856FC" w:rsidRDefault="008C75F2" w:rsidP="008C75F2">
      <w:pPr>
        <w:pStyle w:val="Corpsdetexte2"/>
        <w:autoSpaceDE w:val="0"/>
        <w:autoSpaceDN w:val="0"/>
        <w:adjustRightInd w:val="0"/>
        <w:jc w:val="both"/>
        <w:rPr>
          <w:rFonts w:asciiTheme="majorHAnsi" w:hAnsiTheme="majorHAnsi" w:cs="Arial"/>
          <w:color w:val="auto"/>
          <w:sz w:val="22"/>
        </w:rPr>
      </w:pPr>
    </w:p>
    <w:p w14:paraId="3CB83A3E" w14:textId="77777777" w:rsidR="00401180" w:rsidRPr="00F856FC" w:rsidRDefault="00401180" w:rsidP="00401180">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D.R Jeunes : benjamin-minimes mixtes</w:t>
      </w:r>
    </w:p>
    <w:p w14:paraId="029F2CDA" w14:textId="77777777" w:rsidR="00401180" w:rsidRPr="00F856FC" w:rsidRDefault="00401180" w:rsidP="00401180">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 xml:space="preserve">D.R jeunes : cadets-juniors filles et garçons </w:t>
      </w:r>
    </w:p>
    <w:p w14:paraId="2F884FE2" w14:textId="77777777" w:rsidR="00401180" w:rsidRPr="00F856FC" w:rsidRDefault="00401180" w:rsidP="00401180">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Arc à Poulies hommes et femmes</w:t>
      </w:r>
    </w:p>
    <w:p w14:paraId="1B6D5CC9" w14:textId="07A05E9B" w:rsidR="00401180" w:rsidRPr="00F856FC" w:rsidRDefault="00401180" w:rsidP="00401180">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 xml:space="preserve">D.R excellence </w:t>
      </w:r>
      <w:r w:rsidR="00AE7A90" w:rsidRPr="00F856FC">
        <w:rPr>
          <w:rFonts w:asciiTheme="majorHAnsi" w:hAnsiTheme="majorHAnsi"/>
          <w:sz w:val="22"/>
          <w:szCs w:val="22"/>
        </w:rPr>
        <w:t>classique</w:t>
      </w:r>
      <w:r w:rsidRPr="00F856FC">
        <w:rPr>
          <w:rFonts w:asciiTheme="majorHAnsi" w:hAnsiTheme="majorHAnsi"/>
          <w:sz w:val="22"/>
          <w:szCs w:val="22"/>
        </w:rPr>
        <w:t xml:space="preserve"> hommes</w:t>
      </w:r>
      <w:bookmarkStart w:id="0" w:name="_GoBack"/>
      <w:bookmarkEnd w:id="0"/>
    </w:p>
    <w:p w14:paraId="4D8D40AB" w14:textId="77777777" w:rsidR="00401180" w:rsidRPr="00F856FC" w:rsidRDefault="00401180" w:rsidP="00401180">
      <w:pPr>
        <w:numPr>
          <w:ilvl w:val="0"/>
          <w:numId w:val="9"/>
        </w:numPr>
        <w:tabs>
          <w:tab w:val="left" w:pos="709"/>
        </w:tabs>
        <w:jc w:val="both"/>
        <w:rPr>
          <w:rFonts w:asciiTheme="majorHAnsi" w:hAnsiTheme="majorHAnsi"/>
          <w:sz w:val="22"/>
          <w:szCs w:val="22"/>
        </w:rPr>
      </w:pPr>
      <w:r w:rsidRPr="00F856FC">
        <w:rPr>
          <w:rFonts w:asciiTheme="majorHAnsi" w:hAnsiTheme="majorHAnsi"/>
          <w:sz w:val="22"/>
          <w:szCs w:val="22"/>
        </w:rPr>
        <w:t>D.R excellence classique femmes</w:t>
      </w:r>
    </w:p>
    <w:p w14:paraId="6D6EB4A6" w14:textId="77777777" w:rsidR="008C75F2" w:rsidRPr="00F856FC" w:rsidRDefault="008C75F2" w:rsidP="00401180">
      <w:pPr>
        <w:autoSpaceDE w:val="0"/>
        <w:autoSpaceDN w:val="0"/>
        <w:adjustRightInd w:val="0"/>
        <w:jc w:val="both"/>
        <w:rPr>
          <w:rFonts w:asciiTheme="majorHAnsi" w:hAnsiTheme="majorHAnsi" w:cs="Arial"/>
          <w:sz w:val="22"/>
        </w:rPr>
      </w:pPr>
    </w:p>
    <w:p w14:paraId="4B153393" w14:textId="6418F576" w:rsidR="008C75F2" w:rsidRPr="00F856FC" w:rsidRDefault="008C75F2" w:rsidP="008C75F2">
      <w:pPr>
        <w:autoSpaceDE w:val="0"/>
        <w:autoSpaceDN w:val="0"/>
        <w:adjustRightInd w:val="0"/>
        <w:jc w:val="both"/>
        <w:rPr>
          <w:rFonts w:asciiTheme="majorHAnsi" w:hAnsiTheme="majorHAnsi" w:cs="Arial"/>
          <w:sz w:val="22"/>
        </w:rPr>
      </w:pPr>
      <w:r w:rsidRPr="00F856FC">
        <w:rPr>
          <w:rFonts w:asciiTheme="majorHAnsi" w:hAnsiTheme="majorHAnsi" w:cs="Arial"/>
          <w:sz w:val="22"/>
        </w:rPr>
        <w:t xml:space="preserve">L’organisateur doit pouvoir installer au minimum </w:t>
      </w:r>
      <w:r w:rsidR="00401180" w:rsidRPr="00F856FC">
        <w:rPr>
          <w:rFonts w:asciiTheme="majorHAnsi" w:hAnsiTheme="majorHAnsi" w:cs="Arial"/>
          <w:sz w:val="22"/>
        </w:rPr>
        <w:t>3</w:t>
      </w:r>
      <w:r w:rsidR="0085357A" w:rsidRPr="00F856FC">
        <w:rPr>
          <w:rFonts w:asciiTheme="majorHAnsi" w:hAnsiTheme="majorHAnsi" w:cs="Arial"/>
          <w:sz w:val="22"/>
        </w:rPr>
        <w:t>0</w:t>
      </w:r>
      <w:r w:rsidRPr="00F856FC">
        <w:rPr>
          <w:rFonts w:asciiTheme="majorHAnsi" w:hAnsiTheme="majorHAnsi" w:cs="Arial"/>
          <w:sz w:val="22"/>
        </w:rPr>
        <w:t xml:space="preserve"> cibles pour</w:t>
      </w:r>
      <w:r w:rsidR="00401180" w:rsidRPr="00F856FC">
        <w:rPr>
          <w:rFonts w:asciiTheme="majorHAnsi" w:hAnsiTheme="majorHAnsi" w:cs="Arial"/>
          <w:sz w:val="22"/>
        </w:rPr>
        <w:t xml:space="preserve"> les finales afin permettre à toutes les équipes de tirer en même temps</w:t>
      </w:r>
    </w:p>
    <w:p w14:paraId="07686C97" w14:textId="77777777" w:rsidR="008C75F2" w:rsidRPr="00F856FC" w:rsidRDefault="008C75F2" w:rsidP="008C75F2">
      <w:pPr>
        <w:autoSpaceDE w:val="0"/>
        <w:autoSpaceDN w:val="0"/>
        <w:adjustRightInd w:val="0"/>
        <w:jc w:val="both"/>
        <w:rPr>
          <w:rFonts w:asciiTheme="majorHAnsi" w:hAnsiTheme="majorHAnsi" w:cs="Arial"/>
          <w:sz w:val="22"/>
        </w:rPr>
      </w:pPr>
    </w:p>
    <w:p w14:paraId="4C1A9CB2" w14:textId="5218BAAD" w:rsidR="008C75F2" w:rsidRPr="00F856FC" w:rsidRDefault="008C75F2" w:rsidP="008C75F2">
      <w:pPr>
        <w:autoSpaceDE w:val="0"/>
        <w:autoSpaceDN w:val="0"/>
        <w:adjustRightInd w:val="0"/>
        <w:jc w:val="both"/>
        <w:rPr>
          <w:rFonts w:asciiTheme="majorHAnsi" w:hAnsiTheme="majorHAnsi" w:cs="Arial"/>
          <w:sz w:val="22"/>
        </w:rPr>
      </w:pPr>
      <w:r w:rsidRPr="00F856FC">
        <w:rPr>
          <w:rFonts w:asciiTheme="majorHAnsi" w:hAnsiTheme="majorHAnsi" w:cs="Arial"/>
          <w:sz w:val="22"/>
        </w:rPr>
        <w:t xml:space="preserve">Pour l’aisance des archers et le bon déroulement de la compétition, </w:t>
      </w:r>
      <w:r w:rsidR="00401180" w:rsidRPr="00F856FC">
        <w:rPr>
          <w:rFonts w:asciiTheme="majorHAnsi" w:hAnsiTheme="majorHAnsi" w:cs="Arial"/>
          <w:sz w:val="22"/>
        </w:rPr>
        <w:t>il est nécessaire</w:t>
      </w:r>
      <w:r w:rsidRPr="00F856FC">
        <w:rPr>
          <w:rFonts w:asciiTheme="majorHAnsi" w:hAnsiTheme="majorHAnsi" w:cs="Arial"/>
          <w:sz w:val="22"/>
        </w:rPr>
        <w:t xml:space="preserve"> de faire tirer les archers en une seule vague de trois tireurs par cible - rythme ABC. </w:t>
      </w:r>
    </w:p>
    <w:p w14:paraId="33FA2937" w14:textId="77777777" w:rsidR="008C75F2" w:rsidRPr="00F856FC" w:rsidRDefault="008C75F2" w:rsidP="008C75F2">
      <w:pPr>
        <w:autoSpaceDE w:val="0"/>
        <w:autoSpaceDN w:val="0"/>
        <w:adjustRightInd w:val="0"/>
        <w:jc w:val="both"/>
        <w:rPr>
          <w:rFonts w:asciiTheme="majorHAnsi" w:hAnsiTheme="majorHAnsi" w:cs="Arial"/>
          <w:sz w:val="22"/>
        </w:rPr>
      </w:pPr>
    </w:p>
    <w:p w14:paraId="1F0BE093" w14:textId="386E11D0" w:rsidR="008C75F2" w:rsidRPr="00F856FC" w:rsidRDefault="008C75F2" w:rsidP="008C75F2">
      <w:pPr>
        <w:autoSpaceDE w:val="0"/>
        <w:autoSpaceDN w:val="0"/>
        <w:adjustRightInd w:val="0"/>
        <w:jc w:val="both"/>
        <w:rPr>
          <w:rFonts w:asciiTheme="majorHAnsi" w:hAnsiTheme="majorHAnsi" w:cs="Franklin Gothic Book"/>
          <w:sz w:val="22"/>
        </w:rPr>
      </w:pPr>
      <w:r w:rsidRPr="00F856FC">
        <w:rPr>
          <w:rFonts w:asciiTheme="majorHAnsi" w:hAnsiTheme="majorHAnsi" w:cs="Franklin Gothic Book"/>
          <w:sz w:val="22"/>
        </w:rPr>
        <w:t>La largeur optimale du terrain doit être</w:t>
      </w:r>
      <w:r w:rsidR="00401180" w:rsidRPr="00F856FC">
        <w:rPr>
          <w:rFonts w:asciiTheme="majorHAnsi" w:hAnsiTheme="majorHAnsi" w:cs="Franklin Gothic Book"/>
          <w:sz w:val="22"/>
        </w:rPr>
        <w:t xml:space="preserve"> de 75m</w:t>
      </w:r>
      <w:r w:rsidRPr="00F856FC">
        <w:rPr>
          <w:rFonts w:asciiTheme="majorHAnsi" w:hAnsiTheme="majorHAnsi" w:cs="Franklin Gothic Book"/>
          <w:sz w:val="22"/>
        </w:rPr>
        <w:t xml:space="preserve"> mètres pour un rythme ABC avec couloirs de 5 mètres.</w:t>
      </w:r>
    </w:p>
    <w:p w14:paraId="2CA11F43" w14:textId="77777777" w:rsidR="008C75F2" w:rsidRPr="00F856FC" w:rsidRDefault="008C75F2" w:rsidP="008C75F2">
      <w:pPr>
        <w:autoSpaceDE w:val="0"/>
        <w:autoSpaceDN w:val="0"/>
        <w:adjustRightInd w:val="0"/>
        <w:jc w:val="both"/>
        <w:rPr>
          <w:rFonts w:asciiTheme="majorHAnsi" w:hAnsiTheme="majorHAnsi" w:cs="Franklin Gothic Book"/>
          <w:sz w:val="22"/>
        </w:rPr>
      </w:pPr>
    </w:p>
    <w:p w14:paraId="3C390A08" w14:textId="77777777" w:rsidR="008C75F2" w:rsidRPr="00F856FC" w:rsidRDefault="008C75F2" w:rsidP="008C75F2">
      <w:pPr>
        <w:autoSpaceDE w:val="0"/>
        <w:autoSpaceDN w:val="0"/>
        <w:adjustRightInd w:val="0"/>
        <w:jc w:val="both"/>
        <w:rPr>
          <w:rFonts w:asciiTheme="majorHAnsi" w:hAnsiTheme="majorHAnsi" w:cs="Arial"/>
          <w:sz w:val="22"/>
        </w:rPr>
      </w:pPr>
      <w:r w:rsidRPr="00F856FC">
        <w:rPr>
          <w:rFonts w:asciiTheme="majorHAnsi" w:hAnsiTheme="majorHAnsi" w:cs="Franklin Gothic Book"/>
          <w:sz w:val="22"/>
        </w:rPr>
        <w:t>Plusieurs terrains peuvent être utilisés, pourvu qu’ils soient contigus et orientés dans le même sens. Lors des phases éliminatoires et finales, la largeur du terrain de tir doit permettre la mise e</w:t>
      </w:r>
      <w:r w:rsidRPr="00F856FC">
        <w:rPr>
          <w:rFonts w:asciiTheme="majorHAnsi" w:hAnsiTheme="majorHAnsi" w:cs="Arial"/>
          <w:sz w:val="22"/>
        </w:rPr>
        <w:t xml:space="preserve">n place d’une zone d’entraînement orientée comme celle de la compétition </w:t>
      </w:r>
    </w:p>
    <w:p w14:paraId="7342B3B0" w14:textId="77777777" w:rsidR="008C75F2" w:rsidRPr="00F856FC" w:rsidRDefault="008C75F2" w:rsidP="008C75F2">
      <w:pPr>
        <w:autoSpaceDE w:val="0"/>
        <w:autoSpaceDN w:val="0"/>
        <w:adjustRightInd w:val="0"/>
        <w:jc w:val="both"/>
        <w:rPr>
          <w:rFonts w:asciiTheme="majorHAnsi" w:hAnsiTheme="majorHAnsi" w:cs="Arial"/>
          <w:sz w:val="22"/>
        </w:rPr>
      </w:pPr>
    </w:p>
    <w:p w14:paraId="60F45E85" w14:textId="77777777" w:rsidR="008C75F2" w:rsidRPr="00F856FC" w:rsidRDefault="008C75F2" w:rsidP="008C75F2">
      <w:pPr>
        <w:autoSpaceDE w:val="0"/>
        <w:autoSpaceDN w:val="0"/>
        <w:adjustRightInd w:val="0"/>
        <w:jc w:val="both"/>
        <w:rPr>
          <w:rFonts w:asciiTheme="majorHAnsi" w:hAnsiTheme="majorHAnsi" w:cs="Arial"/>
          <w:sz w:val="22"/>
        </w:rPr>
      </w:pPr>
      <w:r w:rsidRPr="00F856FC">
        <w:rPr>
          <w:rFonts w:asciiTheme="majorHAnsi" w:hAnsiTheme="majorHAnsi" w:cs="Franklin Gothic Book"/>
          <w:sz w:val="22"/>
        </w:rPr>
        <w:t>La longueur du terrain, la disposition des cibles et toutes les mesures réglementaires liées à l’organisation d’un Tir Olympique, sont définies selon les règlements fédéraux en vig</w:t>
      </w:r>
      <w:r w:rsidRPr="00F856FC">
        <w:rPr>
          <w:rFonts w:asciiTheme="majorHAnsi" w:hAnsiTheme="majorHAnsi" w:cs="Arial"/>
          <w:sz w:val="22"/>
        </w:rPr>
        <w:t>ueur. Ils doivent être respectés par l’organisateur.</w:t>
      </w:r>
    </w:p>
    <w:p w14:paraId="04198AB8" w14:textId="77777777" w:rsidR="008C75F2" w:rsidRPr="00F856FC" w:rsidRDefault="008C75F2">
      <w:pPr>
        <w:autoSpaceDE w:val="0"/>
        <w:autoSpaceDN w:val="0"/>
        <w:adjustRightInd w:val="0"/>
        <w:jc w:val="both"/>
        <w:rPr>
          <w:rFonts w:asciiTheme="majorHAnsi" w:hAnsiTheme="majorHAnsi" w:cs="Arial"/>
          <w:color w:val="1F497D"/>
          <w:sz w:val="22"/>
        </w:rPr>
        <w:sectPr w:rsidR="008C75F2" w:rsidRPr="00F856FC" w:rsidSect="00BB2AF7">
          <w:footerReference w:type="default" r:id="rId13"/>
          <w:pgSz w:w="11906" w:h="16838" w:code="9"/>
          <w:pgMar w:top="720" w:right="720" w:bottom="720" w:left="720" w:header="720" w:footer="720" w:gutter="0"/>
          <w:cols w:space="720"/>
          <w:docGrid w:linePitch="224"/>
        </w:sectPr>
      </w:pPr>
    </w:p>
    <w:p w14:paraId="2DEF953C" w14:textId="77777777" w:rsidR="008C75F2" w:rsidRPr="00F856FC" w:rsidRDefault="008C75F2">
      <w:pPr>
        <w:pStyle w:val="Titre5"/>
        <w:autoSpaceDE w:val="0"/>
        <w:autoSpaceDN w:val="0"/>
        <w:adjustRightInd w:val="0"/>
        <w:jc w:val="both"/>
        <w:rPr>
          <w:rFonts w:asciiTheme="majorHAnsi" w:hAnsiTheme="majorHAnsi" w:cs="Arial"/>
          <w:b w:val="0"/>
          <w:bCs w:val="0"/>
          <w:i/>
          <w:iCs/>
          <w:bdr w:val="single" w:sz="4" w:space="0" w:color="auto"/>
        </w:rPr>
      </w:pPr>
    </w:p>
    <w:p w14:paraId="5B3CE30E" w14:textId="77777777" w:rsidR="008C75F2" w:rsidRPr="00F856FC" w:rsidRDefault="008C75F2">
      <w:pPr>
        <w:pStyle w:val="Titre5"/>
        <w:autoSpaceDE w:val="0"/>
        <w:autoSpaceDN w:val="0"/>
        <w:adjustRightInd w:val="0"/>
        <w:jc w:val="both"/>
        <w:rPr>
          <w:rFonts w:asciiTheme="majorHAnsi" w:hAnsiTheme="majorHAnsi" w:cs="Arial"/>
          <w:bCs w:val="0"/>
          <w:i/>
          <w:iCs/>
          <w:u w:val="single"/>
        </w:rPr>
      </w:pPr>
      <w:r w:rsidRPr="00F856FC">
        <w:rPr>
          <w:rFonts w:asciiTheme="majorHAnsi" w:hAnsiTheme="majorHAnsi" w:cs="Arial"/>
          <w:bCs w:val="0"/>
          <w:i/>
          <w:iCs/>
          <w:u w:val="single"/>
        </w:rPr>
        <w:t>Besoins humains</w:t>
      </w:r>
    </w:p>
    <w:p w14:paraId="49DF7C22" w14:textId="77777777" w:rsidR="008C75F2" w:rsidRPr="00F856FC" w:rsidRDefault="008C75F2">
      <w:pPr>
        <w:rPr>
          <w:rFonts w:asciiTheme="majorHAnsi" w:hAnsiTheme="majorHAnsi"/>
          <w:sz w:val="22"/>
        </w:rPr>
      </w:pPr>
    </w:p>
    <w:p w14:paraId="1DA9FB59" w14:textId="6CCF8309" w:rsidR="008C75F2" w:rsidRPr="00F856FC" w:rsidRDefault="008C75F2">
      <w:pPr>
        <w:pStyle w:val="Corpsdetexte"/>
        <w:rPr>
          <w:rFonts w:asciiTheme="majorHAnsi" w:hAnsiTheme="majorHAnsi"/>
          <w:b/>
          <w:bCs/>
          <w:sz w:val="22"/>
        </w:rPr>
      </w:pPr>
      <w:r w:rsidRPr="00F856FC">
        <w:rPr>
          <w:rFonts w:asciiTheme="majorHAnsi" w:hAnsiTheme="majorHAnsi"/>
          <w:sz w:val="22"/>
        </w:rPr>
        <w:t>En fonction des périodes d’installation, de maintenance et de rangement, le besoin en personnel est variable. Cependant, il est demandé à l’organisate</w:t>
      </w:r>
      <w:r w:rsidR="001E2C92" w:rsidRPr="00F856FC">
        <w:rPr>
          <w:rFonts w:asciiTheme="majorHAnsi" w:hAnsiTheme="majorHAnsi"/>
          <w:sz w:val="22"/>
        </w:rPr>
        <w:t>ur de prévoir en permanence de 5 à 10</w:t>
      </w:r>
      <w:r w:rsidRPr="00F856FC">
        <w:rPr>
          <w:rFonts w:asciiTheme="majorHAnsi" w:hAnsiTheme="majorHAnsi"/>
          <w:sz w:val="22"/>
        </w:rPr>
        <w:t xml:space="preserve"> personnes pour assurer la maintenance du terrain et le soutien à </w:t>
      </w:r>
      <w:r w:rsidR="001E2C92" w:rsidRPr="00F856FC">
        <w:rPr>
          <w:rFonts w:asciiTheme="majorHAnsi" w:hAnsiTheme="majorHAnsi"/>
          <w:sz w:val="22"/>
        </w:rPr>
        <w:t>l’équipe de gestion des résultats</w:t>
      </w:r>
    </w:p>
    <w:p w14:paraId="0A2492DB" w14:textId="77777777" w:rsidR="008C75F2" w:rsidRPr="00F856FC" w:rsidRDefault="008C75F2">
      <w:pPr>
        <w:autoSpaceDE w:val="0"/>
        <w:autoSpaceDN w:val="0"/>
        <w:adjustRightInd w:val="0"/>
        <w:jc w:val="both"/>
        <w:rPr>
          <w:rFonts w:asciiTheme="majorHAnsi" w:hAnsiTheme="majorHAnsi" w:cs="Arial"/>
          <w:b/>
          <w:bCs/>
          <w:sz w:val="22"/>
        </w:rPr>
      </w:pPr>
    </w:p>
    <w:p w14:paraId="382293AE" w14:textId="77777777" w:rsidR="008C75F2" w:rsidRPr="00F856FC" w:rsidRDefault="008C75F2">
      <w:pPr>
        <w:autoSpaceDE w:val="0"/>
        <w:autoSpaceDN w:val="0"/>
        <w:adjustRightInd w:val="0"/>
        <w:jc w:val="both"/>
        <w:rPr>
          <w:rFonts w:asciiTheme="majorHAnsi" w:hAnsiTheme="majorHAnsi" w:cs="Arial"/>
          <w:b/>
          <w:bCs/>
          <w:sz w:val="22"/>
        </w:rPr>
      </w:pPr>
    </w:p>
    <w:p w14:paraId="218855ED" w14:textId="77777777" w:rsidR="008C75F2" w:rsidRPr="00F856FC" w:rsidRDefault="008C75F2">
      <w:pPr>
        <w:pStyle w:val="Titre1"/>
        <w:autoSpaceDE w:val="0"/>
        <w:autoSpaceDN w:val="0"/>
        <w:adjustRightInd w:val="0"/>
        <w:jc w:val="both"/>
        <w:rPr>
          <w:rFonts w:asciiTheme="majorHAnsi" w:hAnsiTheme="majorHAnsi" w:cs="Arial"/>
          <w:i/>
          <w:iCs/>
          <w:sz w:val="22"/>
          <w:u w:val="single"/>
        </w:rPr>
      </w:pPr>
      <w:r w:rsidRPr="00F856FC">
        <w:rPr>
          <w:rFonts w:asciiTheme="majorHAnsi" w:hAnsiTheme="majorHAnsi" w:cs="Arial"/>
          <w:i/>
          <w:iCs/>
          <w:sz w:val="22"/>
          <w:u w:val="single"/>
        </w:rPr>
        <w:t>Besoins matériels</w:t>
      </w:r>
    </w:p>
    <w:p w14:paraId="34ABDCED" w14:textId="77777777" w:rsidR="008C75F2" w:rsidRPr="00F856FC" w:rsidRDefault="008C75F2">
      <w:pPr>
        <w:autoSpaceDE w:val="0"/>
        <w:autoSpaceDN w:val="0"/>
        <w:adjustRightInd w:val="0"/>
        <w:jc w:val="both"/>
        <w:rPr>
          <w:rFonts w:asciiTheme="majorHAnsi" w:hAnsiTheme="majorHAnsi" w:cs="Arial"/>
          <w:sz w:val="22"/>
        </w:rPr>
      </w:pPr>
    </w:p>
    <w:p w14:paraId="40473089" w14:textId="77777777" w:rsidR="008C75F2" w:rsidRPr="00F856FC" w:rsidRDefault="008C75F2" w:rsidP="008C75F2">
      <w:pPr>
        <w:numPr>
          <w:ilvl w:val="0"/>
          <w:numId w:val="3"/>
        </w:numPr>
        <w:tabs>
          <w:tab w:val="num" w:pos="360"/>
        </w:tabs>
        <w:autoSpaceDE w:val="0"/>
        <w:autoSpaceDN w:val="0"/>
        <w:adjustRightInd w:val="0"/>
        <w:ind w:left="0" w:firstLine="0"/>
        <w:jc w:val="both"/>
        <w:rPr>
          <w:rFonts w:asciiTheme="majorHAnsi" w:hAnsiTheme="majorHAnsi" w:cs="Arial"/>
          <w:sz w:val="22"/>
        </w:rPr>
      </w:pPr>
      <w:r w:rsidRPr="00F856FC">
        <w:rPr>
          <w:rFonts w:asciiTheme="majorHAnsi" w:hAnsiTheme="majorHAnsi" w:cs="Arial"/>
          <w:b/>
          <w:bCs/>
          <w:i/>
          <w:iCs/>
          <w:sz w:val="22"/>
        </w:rPr>
        <w:t>Sur le terrain de tir</w:t>
      </w:r>
      <w:r w:rsidRPr="00F856FC">
        <w:rPr>
          <w:rFonts w:asciiTheme="majorHAnsi" w:hAnsiTheme="majorHAnsi" w:cs="Arial"/>
          <w:b/>
          <w:bCs/>
          <w:sz w:val="22"/>
        </w:rPr>
        <w:t> :</w:t>
      </w:r>
    </w:p>
    <w:p w14:paraId="061DD9B4"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Cibles et chevalets, avec un numéro de cible et un numéro au pas de tir</w:t>
      </w:r>
    </w:p>
    <w:p w14:paraId="42359160" w14:textId="77777777" w:rsidR="008C75F2" w:rsidRPr="00F856FC" w:rsidRDefault="00AA6282">
      <w:pPr>
        <w:autoSpaceDE w:val="0"/>
        <w:autoSpaceDN w:val="0"/>
        <w:adjustRightInd w:val="0"/>
        <w:jc w:val="both"/>
        <w:rPr>
          <w:rFonts w:asciiTheme="majorHAnsi" w:hAnsiTheme="majorHAnsi" w:cs="Arial"/>
          <w:sz w:val="22"/>
        </w:rPr>
      </w:pPr>
      <w:r w:rsidRPr="00F856FC">
        <w:rPr>
          <w:rFonts w:asciiTheme="majorHAnsi" w:hAnsiTheme="majorHAnsi" w:cs="Arial"/>
          <w:sz w:val="22"/>
        </w:rPr>
        <w:t xml:space="preserve">Drapeaux : 1 sur la cible </w:t>
      </w:r>
      <w:r w:rsidR="008C75F2" w:rsidRPr="00F856FC">
        <w:rPr>
          <w:rFonts w:asciiTheme="majorHAnsi" w:hAnsiTheme="majorHAnsi" w:cs="Arial"/>
          <w:sz w:val="22"/>
        </w:rPr>
        <w:t>et 1 par arbitre</w:t>
      </w:r>
    </w:p>
    <w:p w14:paraId="1C16F88D"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 xml:space="preserve">Matériel et fournitures pour le traçage des lignes </w:t>
      </w:r>
    </w:p>
    <w:p w14:paraId="384A098C"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Blasons de 122cm</w:t>
      </w:r>
      <w:r w:rsidR="001B0A1A" w:rsidRPr="00F856FC">
        <w:rPr>
          <w:rFonts w:asciiTheme="majorHAnsi" w:hAnsiTheme="majorHAnsi" w:cs="Arial"/>
          <w:sz w:val="22"/>
        </w:rPr>
        <w:t xml:space="preserve"> </w:t>
      </w:r>
    </w:p>
    <w:p w14:paraId="0B5D0EEA" w14:textId="77777777" w:rsidR="008C75F2" w:rsidRPr="00F856FC" w:rsidRDefault="0085357A">
      <w:pPr>
        <w:autoSpaceDE w:val="0"/>
        <w:autoSpaceDN w:val="0"/>
        <w:adjustRightInd w:val="0"/>
        <w:jc w:val="both"/>
        <w:rPr>
          <w:rFonts w:asciiTheme="majorHAnsi" w:hAnsiTheme="majorHAnsi" w:cs="Arial"/>
          <w:sz w:val="22"/>
        </w:rPr>
      </w:pPr>
      <w:r w:rsidRPr="00F856FC">
        <w:rPr>
          <w:rFonts w:asciiTheme="majorHAnsi" w:hAnsiTheme="majorHAnsi"/>
          <w:sz w:val="22"/>
        </w:rPr>
        <w:t>2 décompteurs = horloges digitales (ou 4 si 2 terrains) (FFTA)</w:t>
      </w:r>
      <w:r w:rsidR="008C75F2" w:rsidRPr="00F856FC">
        <w:rPr>
          <w:rFonts w:asciiTheme="majorHAnsi" w:hAnsiTheme="majorHAnsi"/>
          <w:sz w:val="22"/>
        </w:rPr>
        <w:t xml:space="preserve"> + système de remplacement en cas de panne.</w:t>
      </w:r>
    </w:p>
    <w:p w14:paraId="0C11CC53"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Plaquettes supports des feuilles de marques avec une protection contre la pluie.</w:t>
      </w:r>
    </w:p>
    <w:p w14:paraId="21D8512A"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Feuilles de marques.</w:t>
      </w:r>
    </w:p>
    <w:p w14:paraId="02AE76E7" w14:textId="6C2B1200" w:rsidR="0085357A" w:rsidRPr="00F856FC" w:rsidRDefault="0085357A">
      <w:pPr>
        <w:autoSpaceDE w:val="0"/>
        <w:autoSpaceDN w:val="0"/>
        <w:adjustRightInd w:val="0"/>
        <w:jc w:val="both"/>
        <w:rPr>
          <w:rFonts w:asciiTheme="majorHAnsi" w:hAnsiTheme="majorHAnsi" w:cs="Arial"/>
          <w:sz w:val="22"/>
        </w:rPr>
      </w:pPr>
      <w:r w:rsidRPr="00F856FC">
        <w:rPr>
          <w:rFonts w:asciiTheme="majorHAnsi" w:hAnsiTheme="majorHAnsi" w:cs="Arial"/>
          <w:sz w:val="22"/>
        </w:rPr>
        <w:t>Scoreur</w:t>
      </w:r>
      <w:r w:rsidR="001E2C92" w:rsidRPr="00F856FC">
        <w:rPr>
          <w:rFonts w:asciiTheme="majorHAnsi" w:hAnsiTheme="majorHAnsi" w:cs="Arial"/>
          <w:sz w:val="22"/>
        </w:rPr>
        <w:t>s de cible pour les matchs (CR TA PACA</w:t>
      </w:r>
      <w:r w:rsidRPr="00F856FC">
        <w:rPr>
          <w:rFonts w:asciiTheme="majorHAnsi" w:hAnsiTheme="majorHAnsi" w:cs="Arial"/>
          <w:sz w:val="22"/>
        </w:rPr>
        <w:t>)</w:t>
      </w:r>
    </w:p>
    <w:p w14:paraId="7A1429B2"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2 tables et 4 chaises sur la plate-forme du directeur de tir.</w:t>
      </w:r>
    </w:p>
    <w:p w14:paraId="72909131" w14:textId="77777777" w:rsidR="008C75F2" w:rsidRPr="00F856FC" w:rsidRDefault="008C75F2">
      <w:pPr>
        <w:pStyle w:val="Style1"/>
        <w:autoSpaceDE w:val="0"/>
        <w:autoSpaceDN w:val="0"/>
        <w:adjustRightInd w:val="0"/>
        <w:rPr>
          <w:rFonts w:asciiTheme="majorHAnsi" w:hAnsiTheme="majorHAnsi" w:cs="Arial"/>
          <w:caps w:val="0"/>
        </w:rPr>
      </w:pPr>
    </w:p>
    <w:p w14:paraId="2F1EFB90" w14:textId="77777777" w:rsidR="008C75F2" w:rsidRPr="00F856FC" w:rsidRDefault="008C75F2" w:rsidP="008C75F2">
      <w:pPr>
        <w:pStyle w:val="Titre6"/>
        <w:numPr>
          <w:ilvl w:val="0"/>
          <w:numId w:val="3"/>
        </w:numPr>
        <w:tabs>
          <w:tab w:val="num" w:pos="360"/>
        </w:tabs>
        <w:ind w:left="0" w:firstLine="0"/>
        <w:jc w:val="both"/>
        <w:rPr>
          <w:rFonts w:asciiTheme="majorHAnsi" w:hAnsiTheme="majorHAnsi"/>
          <w:b/>
          <w:bCs/>
          <w:sz w:val="22"/>
        </w:rPr>
      </w:pPr>
      <w:r w:rsidRPr="00F856FC">
        <w:rPr>
          <w:rFonts w:asciiTheme="majorHAnsi" w:hAnsiTheme="majorHAnsi"/>
          <w:b/>
          <w:bCs/>
          <w:sz w:val="22"/>
        </w:rPr>
        <w:t>Derrière le pas de tir :</w:t>
      </w:r>
    </w:p>
    <w:p w14:paraId="52A59967" w14:textId="77777777" w:rsidR="008C75F2" w:rsidRPr="00F856FC" w:rsidRDefault="008C75F2">
      <w:pPr>
        <w:pStyle w:val="Titre6"/>
        <w:jc w:val="both"/>
        <w:rPr>
          <w:rFonts w:asciiTheme="majorHAnsi" w:hAnsiTheme="majorHAnsi"/>
          <w:i w:val="0"/>
          <w:iCs w:val="0"/>
          <w:sz w:val="22"/>
        </w:rPr>
      </w:pPr>
      <w:r w:rsidRPr="00F856FC">
        <w:rPr>
          <w:rFonts w:asciiTheme="majorHAnsi" w:hAnsiTheme="majorHAnsi"/>
          <w:i w:val="0"/>
          <w:iCs w:val="0"/>
          <w:sz w:val="22"/>
        </w:rPr>
        <w:t>Chaises et tables pour les archers et les arbitres.</w:t>
      </w:r>
    </w:p>
    <w:p w14:paraId="35FAF94F"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Des protections pour les intempéries (tente, abri, etc. 1 par cible - 1 parasol par arbitre).</w:t>
      </w:r>
    </w:p>
    <w:p w14:paraId="783B0CF5"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Des barrières (ou système fixe sur le terrain) délimitant les espaces réservés aux archers et au public.</w:t>
      </w:r>
    </w:p>
    <w:p w14:paraId="0C6D1B3A" w14:textId="02E5BEAB"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Des installations</w:t>
      </w:r>
      <w:r w:rsidR="001E2C92" w:rsidRPr="00F856FC">
        <w:rPr>
          <w:rFonts w:asciiTheme="majorHAnsi" w:hAnsiTheme="majorHAnsi" w:cs="Arial"/>
          <w:sz w:val="22"/>
        </w:rPr>
        <w:t xml:space="preserve"> sanitaires – prévoir au moins 4 WC : 2 pour hommes et 2</w:t>
      </w:r>
      <w:r w:rsidRPr="00F856FC">
        <w:rPr>
          <w:rFonts w:asciiTheme="majorHAnsi" w:hAnsiTheme="majorHAnsi" w:cs="Arial"/>
          <w:sz w:val="22"/>
        </w:rPr>
        <w:t xml:space="preserve"> pour dames.</w:t>
      </w:r>
    </w:p>
    <w:p w14:paraId="50BA3C3D" w14:textId="77777777"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Des tribunes pour les spectateurs.</w:t>
      </w:r>
    </w:p>
    <w:p w14:paraId="13A5C488" w14:textId="77777777" w:rsidR="008C75F2" w:rsidRPr="00F856FC" w:rsidRDefault="008C75F2">
      <w:pPr>
        <w:autoSpaceDE w:val="0"/>
        <w:autoSpaceDN w:val="0"/>
        <w:adjustRightInd w:val="0"/>
        <w:jc w:val="both"/>
        <w:rPr>
          <w:rFonts w:asciiTheme="majorHAnsi" w:hAnsiTheme="majorHAnsi" w:cs="Arial"/>
          <w:sz w:val="22"/>
        </w:rPr>
      </w:pPr>
    </w:p>
    <w:p w14:paraId="59715D1D" w14:textId="77777777" w:rsidR="008C75F2" w:rsidRPr="00F856FC" w:rsidRDefault="008C75F2" w:rsidP="008C75F2">
      <w:pPr>
        <w:pStyle w:val="Titre5"/>
        <w:numPr>
          <w:ilvl w:val="0"/>
          <w:numId w:val="3"/>
        </w:numPr>
        <w:tabs>
          <w:tab w:val="num" w:pos="360"/>
        </w:tabs>
        <w:autoSpaceDE w:val="0"/>
        <w:autoSpaceDN w:val="0"/>
        <w:adjustRightInd w:val="0"/>
        <w:ind w:left="0" w:firstLine="0"/>
        <w:jc w:val="both"/>
        <w:rPr>
          <w:rFonts w:asciiTheme="majorHAnsi" w:hAnsiTheme="majorHAnsi" w:cs="Arial"/>
          <w:i/>
          <w:iCs/>
        </w:rPr>
      </w:pPr>
      <w:r w:rsidRPr="00F856FC">
        <w:rPr>
          <w:rFonts w:asciiTheme="majorHAnsi" w:hAnsiTheme="majorHAnsi" w:cs="Arial"/>
          <w:i/>
          <w:iCs/>
        </w:rPr>
        <w:t>Résultats :</w:t>
      </w:r>
    </w:p>
    <w:p w14:paraId="6D0DF4DA" w14:textId="6AF2C23B" w:rsidR="008C75F2" w:rsidRPr="00F856FC" w:rsidRDefault="008C75F2">
      <w:pPr>
        <w:autoSpaceDE w:val="0"/>
        <w:autoSpaceDN w:val="0"/>
        <w:adjustRightInd w:val="0"/>
        <w:jc w:val="both"/>
        <w:rPr>
          <w:rFonts w:asciiTheme="majorHAnsi" w:hAnsiTheme="majorHAnsi" w:cs="Arial"/>
          <w:sz w:val="22"/>
        </w:rPr>
      </w:pPr>
      <w:r w:rsidRPr="00F856FC">
        <w:rPr>
          <w:rFonts w:asciiTheme="majorHAnsi" w:hAnsiTheme="majorHAnsi" w:cs="Arial"/>
          <w:sz w:val="22"/>
        </w:rPr>
        <w:t xml:space="preserve">Une sonorisation </w:t>
      </w:r>
    </w:p>
    <w:p w14:paraId="4B774ECC" w14:textId="20835F7B" w:rsidR="008C75F2" w:rsidRPr="00F856FC" w:rsidRDefault="008C75F2">
      <w:pPr>
        <w:autoSpaceDE w:val="0"/>
        <w:autoSpaceDN w:val="0"/>
        <w:adjustRightInd w:val="0"/>
        <w:spacing w:after="80"/>
        <w:jc w:val="both"/>
        <w:rPr>
          <w:rFonts w:asciiTheme="majorHAnsi" w:hAnsiTheme="majorHAnsi" w:cs="Arial"/>
          <w:sz w:val="22"/>
        </w:rPr>
      </w:pPr>
      <w:r w:rsidRPr="00F856FC">
        <w:rPr>
          <w:rFonts w:asciiTheme="majorHAnsi" w:hAnsiTheme="majorHAnsi" w:cs="Arial"/>
          <w:sz w:val="22"/>
        </w:rPr>
        <w:t>podium</w:t>
      </w:r>
      <w:r w:rsidR="001E2C92" w:rsidRPr="00F856FC">
        <w:rPr>
          <w:rFonts w:asciiTheme="majorHAnsi" w:hAnsiTheme="majorHAnsi" w:cs="Arial"/>
          <w:sz w:val="22"/>
        </w:rPr>
        <w:t>s pour accueillir les médaillés lors de la 3</w:t>
      </w:r>
      <w:r w:rsidR="001E2C92" w:rsidRPr="00F856FC">
        <w:rPr>
          <w:rFonts w:asciiTheme="majorHAnsi" w:hAnsiTheme="majorHAnsi" w:cs="Arial"/>
          <w:sz w:val="22"/>
          <w:vertAlign w:val="superscript"/>
        </w:rPr>
        <w:t>ème</w:t>
      </w:r>
      <w:r w:rsidR="001E2C92" w:rsidRPr="00F856FC">
        <w:rPr>
          <w:rFonts w:asciiTheme="majorHAnsi" w:hAnsiTheme="majorHAnsi" w:cs="Arial"/>
          <w:sz w:val="22"/>
        </w:rPr>
        <w:t xml:space="preserve"> étape</w:t>
      </w:r>
    </w:p>
    <w:p w14:paraId="3B16CED6" w14:textId="77777777" w:rsidR="008C75F2" w:rsidRPr="00F856FC" w:rsidRDefault="008C75F2">
      <w:pPr>
        <w:autoSpaceDE w:val="0"/>
        <w:autoSpaceDN w:val="0"/>
        <w:adjustRightInd w:val="0"/>
        <w:jc w:val="both"/>
        <w:rPr>
          <w:rFonts w:asciiTheme="majorHAnsi" w:hAnsiTheme="majorHAnsi"/>
          <w:b/>
          <w:bCs/>
          <w:sz w:val="22"/>
        </w:rPr>
      </w:pPr>
      <w:r w:rsidRPr="00F856FC">
        <w:rPr>
          <w:rFonts w:asciiTheme="majorHAnsi" w:hAnsiTheme="majorHAnsi"/>
          <w:b/>
          <w:bCs/>
          <w:sz w:val="22"/>
        </w:rPr>
        <w:t xml:space="preserve">Les quantités sont communiquées </w:t>
      </w:r>
      <w:r w:rsidRPr="00F856FC">
        <w:rPr>
          <w:rFonts w:asciiTheme="majorHAnsi" w:hAnsiTheme="majorHAnsi"/>
          <w:b/>
          <w:bCs/>
          <w:sz w:val="22"/>
          <w:u w:val="single"/>
        </w:rPr>
        <w:t>en annexe.</w:t>
      </w:r>
    </w:p>
    <w:p w14:paraId="3BB3C04C" w14:textId="77777777" w:rsidR="008C75F2" w:rsidRPr="00F856FC" w:rsidRDefault="008C75F2">
      <w:pPr>
        <w:pStyle w:val="Style1"/>
        <w:tabs>
          <w:tab w:val="left" w:pos="0"/>
        </w:tabs>
        <w:rPr>
          <w:rFonts w:asciiTheme="majorHAnsi" w:hAnsiTheme="majorHAnsi"/>
          <w:caps w:val="0"/>
          <w:color w:val="1F497D"/>
        </w:rPr>
        <w:sectPr w:rsidR="008C75F2" w:rsidRPr="00F856FC" w:rsidSect="00BB2AF7">
          <w:footerReference w:type="default" r:id="rId14"/>
          <w:pgSz w:w="11906" w:h="16838" w:code="9"/>
          <w:pgMar w:top="720" w:right="720" w:bottom="720" w:left="720" w:header="720" w:footer="720" w:gutter="0"/>
          <w:cols w:space="720"/>
          <w:docGrid w:linePitch="224"/>
        </w:sectPr>
      </w:pPr>
    </w:p>
    <w:p w14:paraId="40A17FBF" w14:textId="77777777" w:rsidR="008C75F2" w:rsidRPr="00F856FC" w:rsidRDefault="008C75F2">
      <w:pPr>
        <w:tabs>
          <w:tab w:val="left" w:pos="708"/>
        </w:tabs>
        <w:autoSpaceDE w:val="0"/>
        <w:autoSpaceDN w:val="0"/>
        <w:adjustRightInd w:val="0"/>
        <w:rPr>
          <w:rFonts w:asciiTheme="majorHAnsi" w:hAnsiTheme="majorHAnsi" w:cs="Arial"/>
          <w:sz w:val="22"/>
        </w:rPr>
      </w:pPr>
    </w:p>
    <w:p w14:paraId="0EAE9D47" w14:textId="77777777" w:rsidR="008C75F2" w:rsidRPr="00F856FC" w:rsidRDefault="008C75F2">
      <w:pPr>
        <w:pStyle w:val="Pieddepage"/>
        <w:pBdr>
          <w:top w:val="single" w:sz="4" w:space="1" w:color="auto"/>
          <w:left w:val="single" w:sz="4" w:space="4" w:color="auto"/>
          <w:bottom w:val="single" w:sz="4" w:space="1" w:color="auto"/>
          <w:right w:val="single" w:sz="4" w:space="4" w:color="auto"/>
        </w:pBdr>
        <w:tabs>
          <w:tab w:val="clear" w:pos="4536"/>
          <w:tab w:val="clear" w:pos="9072"/>
          <w:tab w:val="left" w:pos="0"/>
        </w:tabs>
        <w:jc w:val="center"/>
        <w:rPr>
          <w:rFonts w:asciiTheme="majorHAnsi" w:hAnsiTheme="majorHAnsi"/>
          <w:b/>
          <w:bCs/>
          <w:sz w:val="22"/>
        </w:rPr>
      </w:pPr>
      <w:r w:rsidRPr="00F856FC">
        <w:rPr>
          <w:rFonts w:asciiTheme="majorHAnsi" w:hAnsiTheme="majorHAnsi"/>
          <w:b/>
          <w:bCs/>
          <w:sz w:val="22"/>
        </w:rPr>
        <w:t>L’intendance</w:t>
      </w:r>
    </w:p>
    <w:p w14:paraId="339DFB93" w14:textId="77777777" w:rsidR="008C75F2" w:rsidRPr="00F856FC" w:rsidRDefault="008C75F2">
      <w:pPr>
        <w:tabs>
          <w:tab w:val="num" w:pos="284"/>
        </w:tabs>
        <w:jc w:val="both"/>
        <w:rPr>
          <w:rFonts w:asciiTheme="majorHAnsi" w:hAnsiTheme="majorHAnsi"/>
          <w:b/>
          <w:bCs/>
          <w:sz w:val="22"/>
        </w:rPr>
      </w:pPr>
    </w:p>
    <w:p w14:paraId="1B96FCCC" w14:textId="77777777" w:rsidR="001E2C92" w:rsidRPr="00F856FC" w:rsidRDefault="001E2C92">
      <w:pPr>
        <w:tabs>
          <w:tab w:val="num" w:pos="284"/>
        </w:tabs>
        <w:jc w:val="both"/>
        <w:rPr>
          <w:rFonts w:asciiTheme="majorHAnsi" w:hAnsiTheme="majorHAnsi"/>
          <w:sz w:val="22"/>
        </w:rPr>
      </w:pPr>
    </w:p>
    <w:p w14:paraId="4EC8F75D" w14:textId="0AD6C2FF" w:rsidR="008C75F2" w:rsidRPr="00F856FC" w:rsidRDefault="001E2C92">
      <w:pPr>
        <w:autoSpaceDE w:val="0"/>
        <w:autoSpaceDN w:val="0"/>
        <w:adjustRightInd w:val="0"/>
        <w:jc w:val="both"/>
        <w:rPr>
          <w:rFonts w:asciiTheme="majorHAnsi" w:hAnsiTheme="majorHAnsi" w:cs="Arial"/>
          <w:sz w:val="22"/>
        </w:rPr>
      </w:pPr>
      <w:r w:rsidRPr="00F856FC">
        <w:rPr>
          <w:rFonts w:asciiTheme="majorHAnsi" w:hAnsiTheme="majorHAnsi" w:cs="Arial"/>
          <w:sz w:val="22"/>
        </w:rPr>
        <w:t>Le service d’intendance peut</w:t>
      </w:r>
      <w:r w:rsidR="008C75F2" w:rsidRPr="00F856FC">
        <w:rPr>
          <w:rFonts w:asciiTheme="majorHAnsi" w:hAnsiTheme="majorHAnsi" w:cs="Arial"/>
          <w:sz w:val="22"/>
        </w:rPr>
        <w:t xml:space="preserve"> assurer la restauration des participants et des visiteurs du début à la fin de la compétition.</w:t>
      </w:r>
    </w:p>
    <w:p w14:paraId="0EC69723" w14:textId="77777777" w:rsidR="008C75F2" w:rsidRPr="00F856FC" w:rsidRDefault="008C75F2">
      <w:pPr>
        <w:autoSpaceDE w:val="0"/>
        <w:autoSpaceDN w:val="0"/>
        <w:adjustRightInd w:val="0"/>
        <w:jc w:val="both"/>
        <w:rPr>
          <w:rFonts w:asciiTheme="majorHAnsi" w:hAnsiTheme="majorHAnsi" w:cs="Arial"/>
          <w:sz w:val="22"/>
        </w:rPr>
      </w:pPr>
    </w:p>
    <w:p w14:paraId="73A0BFDA" w14:textId="77777777" w:rsidR="008C75F2" w:rsidRPr="00F856FC" w:rsidRDefault="008C75F2">
      <w:pPr>
        <w:autoSpaceDE w:val="0"/>
        <w:autoSpaceDN w:val="0"/>
        <w:adjustRightInd w:val="0"/>
        <w:jc w:val="both"/>
        <w:rPr>
          <w:rFonts w:asciiTheme="majorHAnsi" w:hAnsiTheme="majorHAnsi" w:cs="Arial"/>
          <w:i/>
          <w:iCs/>
          <w:sz w:val="22"/>
          <w:u w:val="single"/>
        </w:rPr>
      </w:pPr>
      <w:r w:rsidRPr="00F856FC">
        <w:rPr>
          <w:rFonts w:asciiTheme="majorHAnsi" w:hAnsiTheme="majorHAnsi" w:cs="Arial"/>
          <w:i/>
          <w:iCs/>
          <w:sz w:val="22"/>
          <w:u w:val="single"/>
        </w:rPr>
        <w:t>A- Repas</w:t>
      </w:r>
    </w:p>
    <w:p w14:paraId="78ECF97D" w14:textId="77777777" w:rsidR="008C75F2" w:rsidRPr="00F856FC" w:rsidRDefault="008C75F2">
      <w:pPr>
        <w:autoSpaceDE w:val="0"/>
        <w:autoSpaceDN w:val="0"/>
        <w:adjustRightInd w:val="0"/>
        <w:jc w:val="both"/>
        <w:rPr>
          <w:rFonts w:asciiTheme="majorHAnsi" w:hAnsiTheme="majorHAnsi"/>
          <w:sz w:val="22"/>
        </w:rPr>
      </w:pPr>
    </w:p>
    <w:p w14:paraId="362C34CF" w14:textId="017ED41F" w:rsidR="008C75F2" w:rsidRPr="00F856FC" w:rsidRDefault="008C75F2">
      <w:pPr>
        <w:pStyle w:val="Corpsdetexte"/>
        <w:spacing w:after="80"/>
        <w:rPr>
          <w:rFonts w:asciiTheme="majorHAnsi" w:hAnsiTheme="majorHAnsi" w:cs="Arial"/>
          <w:sz w:val="22"/>
        </w:rPr>
      </w:pPr>
      <w:r w:rsidRPr="00F856FC">
        <w:rPr>
          <w:rFonts w:asciiTheme="majorHAnsi" w:hAnsiTheme="majorHAnsi" w:cs="Arial"/>
          <w:sz w:val="22"/>
        </w:rPr>
        <w:t>L’o</w:t>
      </w:r>
      <w:r w:rsidR="001E2C92" w:rsidRPr="00F856FC">
        <w:rPr>
          <w:rFonts w:asciiTheme="majorHAnsi" w:hAnsiTheme="majorHAnsi" w:cs="Arial"/>
          <w:sz w:val="22"/>
        </w:rPr>
        <w:t>rganisateur peut</w:t>
      </w:r>
      <w:r w:rsidRPr="00F856FC">
        <w:rPr>
          <w:rFonts w:asciiTheme="majorHAnsi" w:hAnsiTheme="majorHAnsi" w:cs="Arial"/>
          <w:sz w:val="22"/>
        </w:rPr>
        <w:t xml:space="preserve"> proposer des repas, soit avec des plateaux repas, soit avec des repas chauds en self-service, soit encore avec de la restauration légère à la buvette (sandwichs, pizzas, pâtisseries, etc.). La distribution doit être rapide car beaucoup de tireurs s’alimentent au même moment et ne veulent pas perdre de temps. Il faut prévoir au moins deux accès à la restauration en cas de self-service.</w:t>
      </w:r>
    </w:p>
    <w:p w14:paraId="58F2C18A" w14:textId="77777777" w:rsidR="008C75F2" w:rsidRPr="00F856FC" w:rsidRDefault="008C75F2">
      <w:pPr>
        <w:pStyle w:val="Corpsdetexte"/>
        <w:spacing w:after="80"/>
        <w:rPr>
          <w:rFonts w:asciiTheme="majorHAnsi" w:hAnsiTheme="majorHAnsi"/>
          <w:sz w:val="22"/>
          <w:u w:val="single"/>
        </w:rPr>
      </w:pPr>
      <w:r w:rsidRPr="00F856FC">
        <w:rPr>
          <w:rFonts w:asciiTheme="majorHAnsi" w:hAnsiTheme="majorHAnsi"/>
          <w:sz w:val="22"/>
        </w:rPr>
        <w:t>L’efficacité et la qualité de l’intendance sont souvent évaluées par les archers à la rapidité du service et à la quantité/qualité des repas.</w:t>
      </w:r>
    </w:p>
    <w:p w14:paraId="73F7AAE3" w14:textId="77777777" w:rsidR="008C75F2" w:rsidRPr="00F856FC" w:rsidRDefault="008C75F2">
      <w:pPr>
        <w:autoSpaceDE w:val="0"/>
        <w:autoSpaceDN w:val="0"/>
        <w:adjustRightInd w:val="0"/>
        <w:jc w:val="both"/>
        <w:rPr>
          <w:rFonts w:asciiTheme="majorHAnsi" w:hAnsiTheme="majorHAnsi" w:cs="Arial"/>
          <w:sz w:val="22"/>
          <w:u w:val="single"/>
        </w:rPr>
      </w:pPr>
    </w:p>
    <w:p w14:paraId="7F63CBE9" w14:textId="77777777" w:rsidR="008C75F2" w:rsidRPr="00F856FC" w:rsidRDefault="008C75F2">
      <w:pPr>
        <w:autoSpaceDE w:val="0"/>
        <w:autoSpaceDN w:val="0"/>
        <w:adjustRightInd w:val="0"/>
        <w:jc w:val="both"/>
        <w:rPr>
          <w:rFonts w:asciiTheme="majorHAnsi" w:hAnsiTheme="majorHAnsi" w:cs="Arial"/>
          <w:i/>
          <w:iCs/>
          <w:sz w:val="22"/>
          <w:u w:val="single"/>
        </w:rPr>
      </w:pPr>
      <w:r w:rsidRPr="00F856FC">
        <w:rPr>
          <w:rFonts w:asciiTheme="majorHAnsi" w:hAnsiTheme="majorHAnsi" w:cs="Arial"/>
          <w:i/>
          <w:iCs/>
          <w:sz w:val="22"/>
          <w:u w:val="single"/>
        </w:rPr>
        <w:t>B- Buvette</w:t>
      </w:r>
    </w:p>
    <w:p w14:paraId="329296D1" w14:textId="77777777" w:rsidR="008C75F2" w:rsidRPr="00F856FC" w:rsidRDefault="008C75F2">
      <w:pPr>
        <w:autoSpaceDE w:val="0"/>
        <w:autoSpaceDN w:val="0"/>
        <w:adjustRightInd w:val="0"/>
        <w:jc w:val="both"/>
        <w:rPr>
          <w:rFonts w:asciiTheme="majorHAnsi" w:hAnsiTheme="majorHAnsi"/>
          <w:sz w:val="22"/>
        </w:rPr>
      </w:pPr>
    </w:p>
    <w:p w14:paraId="3CB09C6E" w14:textId="51E35E2B" w:rsidR="008C75F2" w:rsidRPr="00F856FC" w:rsidRDefault="008C75F2">
      <w:pPr>
        <w:autoSpaceDE w:val="0"/>
        <w:autoSpaceDN w:val="0"/>
        <w:adjustRightInd w:val="0"/>
        <w:spacing w:after="80"/>
        <w:jc w:val="both"/>
        <w:rPr>
          <w:rFonts w:asciiTheme="majorHAnsi" w:hAnsiTheme="majorHAnsi" w:cs="Arial"/>
          <w:sz w:val="22"/>
        </w:rPr>
      </w:pPr>
      <w:r w:rsidRPr="00F856FC">
        <w:rPr>
          <w:rFonts w:asciiTheme="majorHAnsi" w:hAnsiTheme="majorHAnsi" w:cs="Arial"/>
          <w:sz w:val="22"/>
        </w:rPr>
        <w:t>Cette équipe doit assurer la mise en place d’un ou plusieurs points de restauration légère (buvette) durant to</w:t>
      </w:r>
      <w:r w:rsidR="001E2C92" w:rsidRPr="00F856FC">
        <w:rPr>
          <w:rFonts w:asciiTheme="majorHAnsi" w:hAnsiTheme="majorHAnsi" w:cs="Arial"/>
          <w:sz w:val="22"/>
        </w:rPr>
        <w:t>ute la durée de la compétition.</w:t>
      </w:r>
    </w:p>
    <w:p w14:paraId="793DDFBA" w14:textId="1AA07728" w:rsidR="008C75F2" w:rsidRPr="00F856FC" w:rsidRDefault="008C75F2" w:rsidP="001E2C92">
      <w:pPr>
        <w:pStyle w:val="Lgende"/>
        <w:jc w:val="left"/>
        <w:rPr>
          <w:rFonts w:asciiTheme="majorHAnsi" w:hAnsiTheme="majorHAnsi"/>
          <w:color w:val="auto"/>
        </w:rPr>
      </w:pPr>
    </w:p>
    <w:p w14:paraId="55BCD941" w14:textId="77777777" w:rsidR="008C75F2" w:rsidRPr="00F856FC" w:rsidRDefault="008C75F2">
      <w:pPr>
        <w:pStyle w:val="Pieddepage"/>
        <w:tabs>
          <w:tab w:val="clear" w:pos="4536"/>
          <w:tab w:val="clear" w:pos="9072"/>
          <w:tab w:val="left" w:pos="0"/>
        </w:tabs>
        <w:ind w:left="284"/>
        <w:rPr>
          <w:rFonts w:asciiTheme="majorHAnsi" w:hAnsiTheme="majorHAnsi"/>
        </w:rPr>
      </w:pPr>
    </w:p>
    <w:p w14:paraId="48E78807" w14:textId="77777777" w:rsidR="008C75F2" w:rsidRPr="00F856FC" w:rsidRDefault="008C75F2">
      <w:pPr>
        <w:pStyle w:val="Titre8"/>
        <w:pBdr>
          <w:top w:val="single" w:sz="4" w:space="1" w:color="auto"/>
          <w:left w:val="single" w:sz="4" w:space="4" w:color="auto"/>
          <w:bottom w:val="single" w:sz="4" w:space="1" w:color="auto"/>
          <w:right w:val="single" w:sz="4" w:space="4" w:color="auto"/>
        </w:pBdr>
        <w:tabs>
          <w:tab w:val="left" w:pos="426"/>
        </w:tabs>
        <w:autoSpaceDE w:val="0"/>
        <w:autoSpaceDN w:val="0"/>
        <w:adjustRightInd w:val="0"/>
        <w:jc w:val="center"/>
        <w:rPr>
          <w:rFonts w:asciiTheme="majorHAnsi" w:hAnsiTheme="majorHAnsi"/>
          <w:sz w:val="22"/>
        </w:rPr>
      </w:pPr>
      <w:r w:rsidRPr="00F856FC">
        <w:rPr>
          <w:rFonts w:asciiTheme="majorHAnsi" w:hAnsiTheme="majorHAnsi"/>
          <w:b/>
          <w:bCs w:val="0"/>
          <w:sz w:val="22"/>
          <w:u w:val="none"/>
        </w:rPr>
        <w:t xml:space="preserve">L’animation </w:t>
      </w:r>
    </w:p>
    <w:p w14:paraId="755A4038" w14:textId="77777777" w:rsidR="008C75F2" w:rsidRPr="00F856FC" w:rsidRDefault="008C75F2">
      <w:pPr>
        <w:tabs>
          <w:tab w:val="left" w:pos="426"/>
        </w:tabs>
        <w:autoSpaceDE w:val="0"/>
        <w:autoSpaceDN w:val="0"/>
        <w:adjustRightInd w:val="0"/>
        <w:jc w:val="both"/>
        <w:rPr>
          <w:rFonts w:asciiTheme="majorHAnsi" w:hAnsiTheme="majorHAnsi" w:cs="Arial"/>
          <w:sz w:val="22"/>
        </w:rPr>
      </w:pPr>
    </w:p>
    <w:p w14:paraId="225E8FB8" w14:textId="77777777" w:rsidR="008C75F2" w:rsidRPr="00F856FC" w:rsidRDefault="008C75F2">
      <w:pPr>
        <w:autoSpaceDE w:val="0"/>
        <w:autoSpaceDN w:val="0"/>
        <w:adjustRightInd w:val="0"/>
        <w:jc w:val="both"/>
        <w:rPr>
          <w:rFonts w:asciiTheme="majorHAnsi" w:hAnsiTheme="majorHAnsi" w:cs="Arial"/>
          <w:b/>
          <w:bCs/>
          <w:sz w:val="22"/>
          <w:bdr w:val="single" w:sz="4" w:space="0" w:color="auto"/>
        </w:rPr>
      </w:pPr>
    </w:p>
    <w:p w14:paraId="20BC4490" w14:textId="69255F74" w:rsidR="008C75F2" w:rsidRPr="00F856FC" w:rsidRDefault="001E2C92" w:rsidP="008C75F2">
      <w:pPr>
        <w:tabs>
          <w:tab w:val="num" w:pos="284"/>
        </w:tabs>
        <w:autoSpaceDE w:val="0"/>
        <w:autoSpaceDN w:val="0"/>
        <w:adjustRightInd w:val="0"/>
        <w:spacing w:after="80"/>
        <w:jc w:val="both"/>
        <w:rPr>
          <w:rFonts w:asciiTheme="majorHAnsi" w:hAnsiTheme="majorHAnsi" w:cs="Arial"/>
          <w:color w:val="000000"/>
          <w:sz w:val="22"/>
        </w:rPr>
      </w:pPr>
      <w:r w:rsidRPr="00F856FC">
        <w:rPr>
          <w:rFonts w:asciiTheme="majorHAnsi" w:hAnsiTheme="majorHAnsi" w:cs="Arial"/>
          <w:color w:val="000000"/>
          <w:sz w:val="22"/>
        </w:rPr>
        <w:t>Celle-ci repose sur la gestion et l’organisation des matchs et l’évolution des résultats.</w:t>
      </w:r>
    </w:p>
    <w:p w14:paraId="2ECC27F3" w14:textId="0E131A09" w:rsidR="001E2C92" w:rsidRPr="00F856FC" w:rsidRDefault="001E2C92" w:rsidP="008C75F2">
      <w:pPr>
        <w:tabs>
          <w:tab w:val="num" w:pos="284"/>
        </w:tabs>
        <w:autoSpaceDE w:val="0"/>
        <w:autoSpaceDN w:val="0"/>
        <w:adjustRightInd w:val="0"/>
        <w:spacing w:after="80"/>
        <w:jc w:val="both"/>
        <w:rPr>
          <w:rFonts w:asciiTheme="majorHAnsi" w:hAnsiTheme="majorHAnsi" w:cs="Arial"/>
          <w:color w:val="000000"/>
          <w:sz w:val="22"/>
        </w:rPr>
      </w:pPr>
      <w:r w:rsidRPr="00F856FC">
        <w:rPr>
          <w:rFonts w:asciiTheme="majorHAnsi" w:hAnsiTheme="majorHAnsi" w:cs="Arial"/>
          <w:color w:val="000000"/>
          <w:sz w:val="22"/>
        </w:rPr>
        <w:t>Une personne par catégorie devra être désignée pour gérer la répartition des matchs (cibles et adversaires) ainsi que les résultats de chaque matchs sur un tableau qui lui sera transmit à l’issue des qualifications</w:t>
      </w:r>
    </w:p>
    <w:p w14:paraId="6FB1ABA7" w14:textId="5549B49E" w:rsidR="001E2C92" w:rsidRPr="00F856FC" w:rsidRDefault="001E2C92" w:rsidP="008C75F2">
      <w:pPr>
        <w:tabs>
          <w:tab w:val="num" w:pos="284"/>
        </w:tabs>
        <w:autoSpaceDE w:val="0"/>
        <w:autoSpaceDN w:val="0"/>
        <w:adjustRightInd w:val="0"/>
        <w:spacing w:after="80"/>
        <w:jc w:val="both"/>
        <w:rPr>
          <w:rFonts w:asciiTheme="majorHAnsi" w:hAnsiTheme="majorHAnsi" w:cs="Arial"/>
          <w:color w:val="000000"/>
          <w:sz w:val="22"/>
        </w:rPr>
      </w:pPr>
      <w:r w:rsidRPr="00F856FC">
        <w:rPr>
          <w:rFonts w:asciiTheme="majorHAnsi" w:hAnsiTheme="majorHAnsi" w:cs="Arial"/>
          <w:color w:val="000000"/>
          <w:sz w:val="22"/>
        </w:rPr>
        <w:t>Il pourra animer la compétition en commentant l’a</w:t>
      </w:r>
      <w:r w:rsidR="00380320" w:rsidRPr="00F856FC">
        <w:rPr>
          <w:rFonts w:asciiTheme="majorHAnsi" w:hAnsiTheme="majorHAnsi" w:cs="Arial"/>
          <w:color w:val="000000"/>
          <w:sz w:val="22"/>
        </w:rPr>
        <w:t>vancement des résultats…</w:t>
      </w:r>
    </w:p>
    <w:p w14:paraId="4EF2117C" w14:textId="26250882" w:rsidR="008C75F2" w:rsidRPr="00F856FC" w:rsidRDefault="008C75F2" w:rsidP="001E2C92">
      <w:pPr>
        <w:pStyle w:val="Lgende"/>
        <w:jc w:val="left"/>
        <w:rPr>
          <w:rFonts w:asciiTheme="majorHAnsi" w:hAnsiTheme="majorHAnsi"/>
          <w:color w:val="auto"/>
        </w:rPr>
      </w:pPr>
    </w:p>
    <w:p w14:paraId="3795A0AF" w14:textId="77777777" w:rsidR="008C75F2" w:rsidRPr="00F856FC" w:rsidRDefault="008C75F2">
      <w:pPr>
        <w:tabs>
          <w:tab w:val="left" w:pos="708"/>
        </w:tabs>
        <w:autoSpaceDE w:val="0"/>
        <w:autoSpaceDN w:val="0"/>
        <w:adjustRightInd w:val="0"/>
        <w:rPr>
          <w:rFonts w:asciiTheme="majorHAnsi" w:hAnsiTheme="majorHAnsi" w:cs="Arial"/>
          <w:sz w:val="22"/>
        </w:rPr>
      </w:pPr>
    </w:p>
    <w:p w14:paraId="02421CDD" w14:textId="77777777" w:rsidR="008C75F2" w:rsidRPr="00F856FC" w:rsidRDefault="008C75F2">
      <w:pPr>
        <w:pStyle w:val="Pieddepage"/>
        <w:pBdr>
          <w:top w:val="single" w:sz="4" w:space="1" w:color="auto"/>
          <w:left w:val="single" w:sz="4" w:space="4" w:color="auto"/>
          <w:bottom w:val="single" w:sz="4" w:space="1" w:color="auto"/>
          <w:right w:val="single" w:sz="4" w:space="4" w:color="auto"/>
        </w:pBdr>
        <w:tabs>
          <w:tab w:val="clear" w:pos="4536"/>
          <w:tab w:val="clear" w:pos="9072"/>
          <w:tab w:val="left" w:pos="0"/>
        </w:tabs>
        <w:jc w:val="center"/>
        <w:rPr>
          <w:rFonts w:asciiTheme="majorHAnsi" w:hAnsiTheme="majorHAnsi"/>
          <w:b/>
          <w:bCs/>
          <w:sz w:val="22"/>
        </w:rPr>
      </w:pPr>
      <w:r w:rsidRPr="00F856FC">
        <w:rPr>
          <w:rFonts w:asciiTheme="majorHAnsi" w:hAnsiTheme="majorHAnsi"/>
          <w:b/>
          <w:bCs/>
          <w:sz w:val="22"/>
        </w:rPr>
        <w:t>Les arbitres</w:t>
      </w:r>
    </w:p>
    <w:p w14:paraId="3D5A021B" w14:textId="77777777" w:rsidR="008C75F2" w:rsidRPr="00F856FC" w:rsidRDefault="008C75F2">
      <w:pPr>
        <w:pStyle w:val="Pieddepage"/>
        <w:tabs>
          <w:tab w:val="clear" w:pos="4536"/>
          <w:tab w:val="clear" w:pos="9072"/>
          <w:tab w:val="left" w:pos="0"/>
        </w:tabs>
        <w:rPr>
          <w:rFonts w:asciiTheme="majorHAnsi" w:hAnsiTheme="majorHAnsi"/>
          <w:b/>
          <w:bCs/>
          <w:sz w:val="22"/>
        </w:rPr>
      </w:pPr>
    </w:p>
    <w:p w14:paraId="410FAC03" w14:textId="77777777" w:rsidR="008C75F2" w:rsidRPr="00F856FC" w:rsidRDefault="008C75F2">
      <w:pPr>
        <w:tabs>
          <w:tab w:val="left" w:pos="0"/>
        </w:tabs>
        <w:autoSpaceDE w:val="0"/>
        <w:autoSpaceDN w:val="0"/>
        <w:adjustRightInd w:val="0"/>
        <w:rPr>
          <w:rFonts w:asciiTheme="majorHAnsi" w:hAnsiTheme="majorHAnsi"/>
          <w:sz w:val="22"/>
        </w:rPr>
      </w:pPr>
      <w:r w:rsidRPr="00F856FC">
        <w:rPr>
          <w:rFonts w:asciiTheme="majorHAnsi" w:hAnsiTheme="majorHAnsi" w:cs="Arial"/>
          <w:i/>
          <w:iCs/>
          <w:sz w:val="22"/>
          <w:u w:val="single"/>
        </w:rPr>
        <w:t>A- La commission arbitres est composée des personnes suivantes :</w:t>
      </w:r>
      <w:r w:rsidRPr="00F856FC">
        <w:rPr>
          <w:rFonts w:asciiTheme="majorHAnsi" w:hAnsiTheme="majorHAnsi"/>
          <w:sz w:val="22"/>
        </w:rPr>
        <w:t xml:space="preserve"> </w:t>
      </w:r>
    </w:p>
    <w:p w14:paraId="1146D6A5" w14:textId="77777777" w:rsidR="008C75F2" w:rsidRPr="00F856FC" w:rsidRDefault="008C75F2">
      <w:pPr>
        <w:tabs>
          <w:tab w:val="left" w:pos="0"/>
        </w:tabs>
        <w:autoSpaceDE w:val="0"/>
        <w:autoSpaceDN w:val="0"/>
        <w:adjustRightInd w:val="0"/>
        <w:rPr>
          <w:rFonts w:asciiTheme="majorHAnsi" w:hAnsiTheme="majorHAnsi"/>
          <w:sz w:val="22"/>
        </w:rPr>
      </w:pPr>
    </w:p>
    <w:tbl>
      <w:tblPr>
        <w:tblpPr w:leftFromText="141" w:rightFromText="141" w:vertAnchor="text" w:tblpXSpec="center" w:tblpY="14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60"/>
        <w:gridCol w:w="1842"/>
        <w:gridCol w:w="2127"/>
        <w:gridCol w:w="2268"/>
      </w:tblGrid>
      <w:tr w:rsidR="008C75F2" w:rsidRPr="00F856FC" w14:paraId="1C3E371C" w14:textId="77777777" w:rsidTr="00380320">
        <w:trPr>
          <w:trHeight w:val="798"/>
        </w:trPr>
        <w:tc>
          <w:tcPr>
            <w:tcW w:w="1809" w:type="dxa"/>
            <w:tcBorders>
              <w:top w:val="nil"/>
              <w:left w:val="nil"/>
              <w:bottom w:val="single" w:sz="4" w:space="0" w:color="000000"/>
              <w:right w:val="nil"/>
            </w:tcBorders>
            <w:vAlign w:val="center"/>
          </w:tcPr>
          <w:p w14:paraId="65A52C77" w14:textId="77777777" w:rsidR="008C75F2" w:rsidRPr="00F856FC" w:rsidRDefault="008C75F2" w:rsidP="008C75F2">
            <w:pPr>
              <w:tabs>
                <w:tab w:val="left" w:pos="0"/>
              </w:tabs>
              <w:autoSpaceDE w:val="0"/>
              <w:autoSpaceDN w:val="0"/>
              <w:adjustRightInd w:val="0"/>
              <w:jc w:val="center"/>
              <w:rPr>
                <w:rFonts w:asciiTheme="majorHAnsi" w:hAnsiTheme="majorHAnsi"/>
                <w:sz w:val="22"/>
              </w:rPr>
            </w:pPr>
          </w:p>
        </w:tc>
        <w:tc>
          <w:tcPr>
            <w:tcW w:w="1560" w:type="dxa"/>
            <w:tcBorders>
              <w:top w:val="nil"/>
              <w:left w:val="nil"/>
              <w:bottom w:val="single" w:sz="4" w:space="0" w:color="000000"/>
            </w:tcBorders>
            <w:vAlign w:val="center"/>
          </w:tcPr>
          <w:p w14:paraId="0CA7B7BC" w14:textId="77777777" w:rsidR="008C75F2" w:rsidRPr="00F856FC" w:rsidRDefault="008C75F2" w:rsidP="008C75F2">
            <w:pPr>
              <w:tabs>
                <w:tab w:val="left" w:pos="0"/>
              </w:tabs>
              <w:autoSpaceDE w:val="0"/>
              <w:autoSpaceDN w:val="0"/>
              <w:adjustRightInd w:val="0"/>
              <w:jc w:val="center"/>
              <w:rPr>
                <w:rFonts w:asciiTheme="majorHAnsi" w:hAnsiTheme="majorHAnsi"/>
                <w:sz w:val="22"/>
              </w:rPr>
            </w:pPr>
          </w:p>
        </w:tc>
        <w:tc>
          <w:tcPr>
            <w:tcW w:w="1842" w:type="dxa"/>
            <w:vAlign w:val="center"/>
          </w:tcPr>
          <w:p w14:paraId="19406D5C"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Président de la</w:t>
            </w:r>
          </w:p>
          <w:p w14:paraId="57B00F87"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Commission</w:t>
            </w:r>
          </w:p>
        </w:tc>
        <w:tc>
          <w:tcPr>
            <w:tcW w:w="2127" w:type="dxa"/>
            <w:vAlign w:val="center"/>
          </w:tcPr>
          <w:p w14:paraId="18509539"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Directeur des Tirs</w:t>
            </w:r>
          </w:p>
          <w:p w14:paraId="667963C0"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(obligatoirement arbitre)</w:t>
            </w:r>
          </w:p>
        </w:tc>
        <w:tc>
          <w:tcPr>
            <w:tcW w:w="2268" w:type="dxa"/>
            <w:vAlign w:val="center"/>
          </w:tcPr>
          <w:p w14:paraId="59F4B7DB"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Arbitres</w:t>
            </w:r>
          </w:p>
        </w:tc>
      </w:tr>
      <w:tr w:rsidR="008C75F2" w:rsidRPr="00F856FC" w14:paraId="5F290AA6" w14:textId="77777777" w:rsidTr="00380320">
        <w:trPr>
          <w:trHeight w:val="564"/>
        </w:trPr>
        <w:tc>
          <w:tcPr>
            <w:tcW w:w="1809" w:type="dxa"/>
            <w:vMerge w:val="restart"/>
            <w:tcBorders>
              <w:right w:val="nil"/>
            </w:tcBorders>
            <w:shd w:val="clear" w:color="auto" w:fill="auto"/>
            <w:vAlign w:val="center"/>
          </w:tcPr>
          <w:p w14:paraId="19D4EBE4" w14:textId="6ACCFBE0" w:rsidR="008C75F2" w:rsidRPr="00F856FC" w:rsidRDefault="00380320"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dimanche</w:t>
            </w:r>
          </w:p>
        </w:tc>
        <w:tc>
          <w:tcPr>
            <w:tcW w:w="1560" w:type="dxa"/>
            <w:tcBorders>
              <w:left w:val="nil"/>
              <w:bottom w:val="single" w:sz="4" w:space="0" w:color="000000"/>
            </w:tcBorders>
            <w:vAlign w:val="center"/>
          </w:tcPr>
          <w:p w14:paraId="186A3E95"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Matin</w:t>
            </w:r>
          </w:p>
        </w:tc>
        <w:tc>
          <w:tcPr>
            <w:tcW w:w="1842" w:type="dxa"/>
            <w:vAlign w:val="center"/>
          </w:tcPr>
          <w:p w14:paraId="3EEF88CF"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1</w:t>
            </w:r>
          </w:p>
        </w:tc>
        <w:tc>
          <w:tcPr>
            <w:tcW w:w="2127" w:type="dxa"/>
            <w:vAlign w:val="center"/>
          </w:tcPr>
          <w:p w14:paraId="06604D43"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1</w:t>
            </w:r>
          </w:p>
        </w:tc>
        <w:tc>
          <w:tcPr>
            <w:tcW w:w="2268" w:type="dxa"/>
            <w:vAlign w:val="center"/>
          </w:tcPr>
          <w:p w14:paraId="3780B192" w14:textId="763E8685" w:rsidR="008C75F2" w:rsidRPr="00F856FC" w:rsidRDefault="00380320" w:rsidP="008C75F2">
            <w:pPr>
              <w:tabs>
                <w:tab w:val="left" w:pos="0"/>
              </w:tabs>
              <w:autoSpaceDE w:val="0"/>
              <w:autoSpaceDN w:val="0"/>
              <w:adjustRightInd w:val="0"/>
              <w:jc w:val="center"/>
              <w:rPr>
                <w:rFonts w:asciiTheme="majorHAnsi" w:hAnsiTheme="majorHAnsi"/>
                <w:b/>
                <w:sz w:val="22"/>
              </w:rPr>
            </w:pPr>
            <w:r w:rsidRPr="00F856FC">
              <w:rPr>
                <w:rFonts w:asciiTheme="majorHAnsi" w:hAnsiTheme="majorHAnsi"/>
                <w:b/>
                <w:sz w:val="22"/>
              </w:rPr>
              <w:t>2</w:t>
            </w:r>
          </w:p>
        </w:tc>
      </w:tr>
      <w:tr w:rsidR="008C75F2" w:rsidRPr="00F856FC" w14:paraId="7B2062EE" w14:textId="77777777" w:rsidTr="00380320">
        <w:trPr>
          <w:trHeight w:val="564"/>
        </w:trPr>
        <w:tc>
          <w:tcPr>
            <w:tcW w:w="1809" w:type="dxa"/>
            <w:vMerge/>
            <w:tcBorders>
              <w:bottom w:val="single" w:sz="4" w:space="0" w:color="000000"/>
              <w:right w:val="nil"/>
            </w:tcBorders>
            <w:shd w:val="clear" w:color="auto" w:fill="auto"/>
            <w:vAlign w:val="center"/>
          </w:tcPr>
          <w:p w14:paraId="448A6FA0" w14:textId="77777777" w:rsidR="008C75F2" w:rsidRPr="00F856FC" w:rsidRDefault="008C75F2" w:rsidP="008C75F2">
            <w:pPr>
              <w:tabs>
                <w:tab w:val="left" w:pos="0"/>
              </w:tabs>
              <w:autoSpaceDE w:val="0"/>
              <w:autoSpaceDN w:val="0"/>
              <w:adjustRightInd w:val="0"/>
              <w:jc w:val="center"/>
              <w:rPr>
                <w:rFonts w:asciiTheme="majorHAnsi" w:hAnsiTheme="majorHAnsi"/>
                <w:sz w:val="22"/>
              </w:rPr>
            </w:pPr>
          </w:p>
        </w:tc>
        <w:tc>
          <w:tcPr>
            <w:tcW w:w="1560" w:type="dxa"/>
            <w:tcBorders>
              <w:left w:val="nil"/>
              <w:bottom w:val="single" w:sz="4" w:space="0" w:color="000000"/>
            </w:tcBorders>
            <w:vAlign w:val="center"/>
          </w:tcPr>
          <w:p w14:paraId="0DE9277E"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Après midi</w:t>
            </w:r>
          </w:p>
        </w:tc>
        <w:tc>
          <w:tcPr>
            <w:tcW w:w="1842" w:type="dxa"/>
            <w:vAlign w:val="center"/>
          </w:tcPr>
          <w:p w14:paraId="449CC27F"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1</w:t>
            </w:r>
          </w:p>
        </w:tc>
        <w:tc>
          <w:tcPr>
            <w:tcW w:w="2127" w:type="dxa"/>
            <w:vAlign w:val="center"/>
          </w:tcPr>
          <w:p w14:paraId="4CDE650B" w14:textId="77777777" w:rsidR="008C75F2" w:rsidRPr="00F856FC" w:rsidRDefault="008C75F2" w:rsidP="008C75F2">
            <w:pPr>
              <w:tabs>
                <w:tab w:val="left" w:pos="0"/>
              </w:tabs>
              <w:autoSpaceDE w:val="0"/>
              <w:autoSpaceDN w:val="0"/>
              <w:adjustRightInd w:val="0"/>
              <w:jc w:val="center"/>
              <w:rPr>
                <w:rFonts w:asciiTheme="majorHAnsi" w:hAnsiTheme="majorHAnsi"/>
                <w:sz w:val="22"/>
              </w:rPr>
            </w:pPr>
            <w:r w:rsidRPr="00F856FC">
              <w:rPr>
                <w:rFonts w:asciiTheme="majorHAnsi" w:hAnsiTheme="majorHAnsi"/>
                <w:sz w:val="22"/>
              </w:rPr>
              <w:t>1</w:t>
            </w:r>
          </w:p>
        </w:tc>
        <w:tc>
          <w:tcPr>
            <w:tcW w:w="2268" w:type="dxa"/>
            <w:vAlign w:val="center"/>
          </w:tcPr>
          <w:p w14:paraId="0AD727D9" w14:textId="230447AD" w:rsidR="008C75F2" w:rsidRPr="00F856FC" w:rsidRDefault="00380320" w:rsidP="008C75F2">
            <w:pPr>
              <w:tabs>
                <w:tab w:val="left" w:pos="0"/>
              </w:tabs>
              <w:autoSpaceDE w:val="0"/>
              <w:autoSpaceDN w:val="0"/>
              <w:adjustRightInd w:val="0"/>
              <w:jc w:val="center"/>
              <w:rPr>
                <w:rFonts w:asciiTheme="majorHAnsi" w:hAnsiTheme="majorHAnsi"/>
                <w:b/>
                <w:sz w:val="22"/>
              </w:rPr>
            </w:pPr>
            <w:r w:rsidRPr="00F856FC">
              <w:rPr>
                <w:rFonts w:asciiTheme="majorHAnsi" w:hAnsiTheme="majorHAnsi"/>
                <w:b/>
                <w:sz w:val="22"/>
              </w:rPr>
              <w:t>4</w:t>
            </w:r>
          </w:p>
        </w:tc>
      </w:tr>
    </w:tbl>
    <w:p w14:paraId="7D15696F" w14:textId="77777777" w:rsidR="008C75F2" w:rsidRPr="00F856FC" w:rsidRDefault="008C75F2">
      <w:pPr>
        <w:tabs>
          <w:tab w:val="left" w:pos="0"/>
        </w:tabs>
        <w:autoSpaceDE w:val="0"/>
        <w:autoSpaceDN w:val="0"/>
        <w:adjustRightInd w:val="0"/>
        <w:rPr>
          <w:rFonts w:asciiTheme="majorHAnsi" w:hAnsiTheme="majorHAnsi"/>
          <w:sz w:val="22"/>
        </w:rPr>
      </w:pPr>
    </w:p>
    <w:p w14:paraId="397AC0C9" w14:textId="51D83E6D" w:rsidR="008C75F2" w:rsidRPr="00F856FC" w:rsidRDefault="008C75F2" w:rsidP="008C75F2">
      <w:pPr>
        <w:tabs>
          <w:tab w:val="left" w:pos="0"/>
        </w:tabs>
        <w:autoSpaceDE w:val="0"/>
        <w:autoSpaceDN w:val="0"/>
        <w:adjustRightInd w:val="0"/>
        <w:rPr>
          <w:rFonts w:asciiTheme="majorHAnsi" w:hAnsiTheme="majorHAnsi" w:cs="Franklin Gothic Book"/>
          <w:sz w:val="22"/>
        </w:rPr>
      </w:pPr>
      <w:r w:rsidRPr="00F856FC">
        <w:rPr>
          <w:rFonts w:asciiTheme="majorHAnsi" w:hAnsiTheme="majorHAnsi" w:cs="Franklin Gothic Book"/>
          <w:sz w:val="22"/>
        </w:rPr>
        <w:t>Le directeur des tirs doit être instal</w:t>
      </w:r>
      <w:r w:rsidR="00380320" w:rsidRPr="00F856FC">
        <w:rPr>
          <w:rFonts w:asciiTheme="majorHAnsi" w:hAnsiTheme="majorHAnsi" w:cs="Franklin Gothic Book"/>
          <w:sz w:val="22"/>
        </w:rPr>
        <w:t>lé</w:t>
      </w:r>
      <w:r w:rsidRPr="00F856FC">
        <w:rPr>
          <w:rFonts w:asciiTheme="majorHAnsi" w:hAnsiTheme="majorHAnsi" w:cs="Franklin Gothic Book"/>
          <w:sz w:val="22"/>
        </w:rPr>
        <w:t>, à l'abri des intempéries, avec 1  grande table, 3 chaises et un micro (HF ou fixe) pour les annonces techniques.</w:t>
      </w:r>
    </w:p>
    <w:p w14:paraId="3542A36E" w14:textId="77777777" w:rsidR="008C75F2" w:rsidRPr="00F856FC" w:rsidRDefault="008C75F2" w:rsidP="008C75F2">
      <w:pPr>
        <w:tabs>
          <w:tab w:val="left" w:pos="0"/>
        </w:tabs>
        <w:autoSpaceDE w:val="0"/>
        <w:autoSpaceDN w:val="0"/>
        <w:adjustRightInd w:val="0"/>
        <w:rPr>
          <w:rFonts w:asciiTheme="majorHAnsi" w:hAnsiTheme="majorHAnsi" w:cs="Franklin Gothic Book"/>
          <w:sz w:val="22"/>
        </w:rPr>
      </w:pPr>
    </w:p>
    <w:p w14:paraId="58848694" w14:textId="3DCAC946" w:rsidR="008C75F2" w:rsidRPr="00F856FC" w:rsidRDefault="008C75F2" w:rsidP="008C75F2">
      <w:pPr>
        <w:tabs>
          <w:tab w:val="left" w:pos="0"/>
        </w:tabs>
        <w:autoSpaceDE w:val="0"/>
        <w:autoSpaceDN w:val="0"/>
        <w:adjustRightInd w:val="0"/>
        <w:jc w:val="both"/>
        <w:rPr>
          <w:rFonts w:asciiTheme="majorHAnsi" w:hAnsiTheme="majorHAnsi"/>
          <w:sz w:val="22"/>
        </w:rPr>
      </w:pPr>
      <w:r w:rsidRPr="00F856FC">
        <w:rPr>
          <w:rFonts w:asciiTheme="majorHAnsi" w:hAnsiTheme="majorHAnsi" w:cs="Franklin Gothic Book"/>
          <w:sz w:val="22"/>
        </w:rPr>
        <w:t>Pour le</w:t>
      </w:r>
      <w:r w:rsidRPr="00F856FC">
        <w:rPr>
          <w:rFonts w:asciiTheme="majorHAnsi" w:hAnsiTheme="majorHAnsi"/>
          <w:sz w:val="22"/>
        </w:rPr>
        <w:t xml:space="preserve">s phases de qualification, </w:t>
      </w:r>
      <w:r w:rsidR="00380320" w:rsidRPr="00F856FC">
        <w:rPr>
          <w:rFonts w:asciiTheme="majorHAnsi" w:hAnsiTheme="majorHAnsi"/>
          <w:sz w:val="22"/>
        </w:rPr>
        <w:t>il doit être</w:t>
      </w:r>
      <w:r w:rsidRPr="00F856FC">
        <w:rPr>
          <w:rFonts w:asciiTheme="majorHAnsi" w:hAnsiTheme="majorHAnsi"/>
          <w:sz w:val="22"/>
        </w:rPr>
        <w:t xml:space="preserve"> de préférence, à une des extrémités du terrain, de telle manière que le directeur des tirs puisse voir la totalité de la ligne de tir sans gêne. Avec l</w:t>
      </w:r>
      <w:r w:rsidR="00380320" w:rsidRPr="00F856FC">
        <w:rPr>
          <w:rFonts w:asciiTheme="majorHAnsi" w:hAnsiTheme="majorHAnsi"/>
          <w:sz w:val="22"/>
        </w:rPr>
        <w:t>es mêmes caractéristiques, une</w:t>
      </w:r>
      <w:r w:rsidRPr="00F856FC">
        <w:rPr>
          <w:rFonts w:asciiTheme="majorHAnsi" w:hAnsiTheme="majorHAnsi"/>
          <w:sz w:val="22"/>
        </w:rPr>
        <w:t xml:space="preserve"> plate forme peut également être placée au centre du terrain.</w:t>
      </w:r>
    </w:p>
    <w:p w14:paraId="6F2BD0E0" w14:textId="77777777" w:rsidR="008C75F2" w:rsidRPr="00F856FC" w:rsidRDefault="008C75F2" w:rsidP="008C75F2">
      <w:pPr>
        <w:tabs>
          <w:tab w:val="left" w:pos="0"/>
        </w:tabs>
        <w:autoSpaceDE w:val="0"/>
        <w:autoSpaceDN w:val="0"/>
        <w:adjustRightInd w:val="0"/>
        <w:rPr>
          <w:rFonts w:asciiTheme="majorHAnsi" w:hAnsiTheme="majorHAnsi" w:cs="Franklin Gothic Book"/>
          <w:sz w:val="22"/>
        </w:rPr>
      </w:pPr>
    </w:p>
    <w:p w14:paraId="7EF91DE7" w14:textId="18FC2D0E" w:rsidR="008C75F2" w:rsidRPr="00F856FC" w:rsidRDefault="008C75F2" w:rsidP="008332DB">
      <w:pPr>
        <w:tabs>
          <w:tab w:val="left" w:pos="0"/>
        </w:tabs>
        <w:autoSpaceDE w:val="0"/>
        <w:autoSpaceDN w:val="0"/>
        <w:adjustRightInd w:val="0"/>
        <w:jc w:val="both"/>
        <w:rPr>
          <w:rFonts w:asciiTheme="majorHAnsi" w:hAnsiTheme="majorHAnsi"/>
          <w:sz w:val="22"/>
        </w:rPr>
      </w:pPr>
      <w:r w:rsidRPr="00F856FC">
        <w:rPr>
          <w:rFonts w:asciiTheme="majorHAnsi" w:hAnsiTheme="majorHAnsi" w:cs="Franklin Gothic Book"/>
          <w:sz w:val="22"/>
        </w:rPr>
        <w:t>Pour les phases éliminatoires et finales, le directeur doit pouvoir être placé derrière les compétiteurs, vers le centre du terrain ou derrière l'endro</w:t>
      </w:r>
      <w:r w:rsidR="00380320" w:rsidRPr="00F856FC">
        <w:rPr>
          <w:rFonts w:asciiTheme="majorHAnsi" w:hAnsiTheme="majorHAnsi" w:cs="Franklin Gothic Book"/>
          <w:sz w:val="22"/>
        </w:rPr>
        <w:t>it où se dérouleront les matchs</w:t>
      </w:r>
      <w:r w:rsidRPr="00F856FC">
        <w:rPr>
          <w:rFonts w:asciiTheme="majorHAnsi" w:hAnsiTheme="majorHAnsi"/>
          <w:sz w:val="22"/>
        </w:rPr>
        <w:t>.</w:t>
      </w:r>
    </w:p>
    <w:p w14:paraId="4B31A940" w14:textId="77777777" w:rsidR="008C75F2" w:rsidRPr="00F856FC" w:rsidRDefault="008C75F2">
      <w:pPr>
        <w:pStyle w:val="Pieddepage"/>
        <w:tabs>
          <w:tab w:val="clear" w:pos="4536"/>
          <w:tab w:val="clear" w:pos="9072"/>
          <w:tab w:val="left" w:pos="0"/>
        </w:tabs>
        <w:rPr>
          <w:rFonts w:asciiTheme="majorHAnsi" w:hAnsiTheme="majorHAnsi"/>
          <w:color w:val="1F497D"/>
        </w:rPr>
        <w:sectPr w:rsidR="008C75F2" w:rsidRPr="00F856FC" w:rsidSect="00BB2AF7">
          <w:footerReference w:type="default" r:id="rId15"/>
          <w:pgSz w:w="11906" w:h="16838" w:code="9"/>
          <w:pgMar w:top="720" w:right="720" w:bottom="720" w:left="720" w:header="720" w:footer="720" w:gutter="0"/>
          <w:cols w:space="720"/>
          <w:docGrid w:linePitch="224"/>
        </w:sectPr>
      </w:pPr>
    </w:p>
    <w:p w14:paraId="0A1E5245" w14:textId="77777777" w:rsidR="008C75F2" w:rsidRPr="00F856FC" w:rsidRDefault="008C75F2">
      <w:pPr>
        <w:tabs>
          <w:tab w:val="left" w:pos="708"/>
        </w:tabs>
        <w:autoSpaceDE w:val="0"/>
        <w:autoSpaceDN w:val="0"/>
        <w:adjustRightInd w:val="0"/>
        <w:rPr>
          <w:rFonts w:asciiTheme="majorHAnsi" w:hAnsiTheme="majorHAnsi" w:cs="Arial"/>
          <w:sz w:val="22"/>
        </w:rPr>
      </w:pPr>
    </w:p>
    <w:p w14:paraId="4846CEEC" w14:textId="77777777" w:rsidR="008C75F2" w:rsidRPr="00F856FC" w:rsidRDefault="008C75F2">
      <w:pPr>
        <w:pStyle w:val="Pieddepage"/>
        <w:pBdr>
          <w:top w:val="single" w:sz="4" w:space="1" w:color="auto"/>
          <w:left w:val="single" w:sz="4" w:space="4" w:color="auto"/>
          <w:bottom w:val="single" w:sz="4" w:space="1" w:color="auto"/>
          <w:right w:val="single" w:sz="4" w:space="4" w:color="auto"/>
        </w:pBdr>
        <w:tabs>
          <w:tab w:val="left" w:pos="0"/>
        </w:tabs>
        <w:jc w:val="center"/>
        <w:rPr>
          <w:rFonts w:asciiTheme="majorHAnsi" w:hAnsiTheme="majorHAnsi"/>
          <w:b/>
          <w:bCs/>
          <w:sz w:val="22"/>
        </w:rPr>
      </w:pPr>
      <w:r w:rsidRPr="00F856FC">
        <w:rPr>
          <w:rFonts w:asciiTheme="majorHAnsi" w:hAnsiTheme="majorHAnsi"/>
          <w:b/>
          <w:bCs/>
          <w:sz w:val="22"/>
        </w:rPr>
        <w:t>Aides logistiques</w:t>
      </w:r>
    </w:p>
    <w:p w14:paraId="5F7D13DE" w14:textId="77777777" w:rsidR="008C75F2" w:rsidRPr="00F856FC" w:rsidRDefault="008C75F2">
      <w:pPr>
        <w:pStyle w:val="Pieddepage"/>
        <w:tabs>
          <w:tab w:val="left" w:pos="0"/>
        </w:tabs>
        <w:rPr>
          <w:rFonts w:asciiTheme="majorHAnsi" w:hAnsiTheme="majorHAnsi"/>
          <w:b/>
          <w:bCs/>
          <w:sz w:val="22"/>
        </w:rPr>
      </w:pPr>
    </w:p>
    <w:p w14:paraId="568933B4" w14:textId="77777777" w:rsidR="008C75F2" w:rsidRPr="00F856FC" w:rsidRDefault="008C75F2">
      <w:pPr>
        <w:tabs>
          <w:tab w:val="num" w:pos="284"/>
        </w:tabs>
        <w:jc w:val="both"/>
        <w:rPr>
          <w:rFonts w:asciiTheme="majorHAnsi" w:hAnsiTheme="majorHAnsi"/>
          <w:sz w:val="22"/>
        </w:rPr>
      </w:pPr>
    </w:p>
    <w:p w14:paraId="68916E3C" w14:textId="77777777" w:rsidR="008C75F2" w:rsidRPr="00F856FC" w:rsidRDefault="008C75F2">
      <w:pPr>
        <w:tabs>
          <w:tab w:val="left" w:pos="993"/>
        </w:tabs>
        <w:ind w:right="180"/>
        <w:rPr>
          <w:rFonts w:asciiTheme="majorHAnsi" w:hAnsiTheme="majorHAnsi"/>
          <w:i/>
          <w:iCs/>
          <w:sz w:val="22"/>
          <w:u w:val="single"/>
        </w:rPr>
      </w:pPr>
      <w:r w:rsidRPr="00F856FC">
        <w:rPr>
          <w:rFonts w:asciiTheme="majorHAnsi" w:hAnsiTheme="majorHAnsi"/>
          <w:i/>
          <w:iCs/>
          <w:sz w:val="22"/>
          <w:u w:val="single"/>
        </w:rPr>
        <w:t>Service des saisies des scores – feux – horloges.</w:t>
      </w:r>
    </w:p>
    <w:p w14:paraId="2E3ED894" w14:textId="77777777" w:rsidR="008C75F2" w:rsidRPr="00F856FC" w:rsidRDefault="008C75F2">
      <w:pPr>
        <w:tabs>
          <w:tab w:val="left" w:pos="993"/>
        </w:tabs>
        <w:ind w:right="180"/>
        <w:rPr>
          <w:rFonts w:asciiTheme="majorHAnsi" w:hAnsiTheme="majorHAnsi"/>
          <w:sz w:val="22"/>
        </w:rPr>
      </w:pPr>
    </w:p>
    <w:p w14:paraId="3C076501" w14:textId="2709BE15" w:rsidR="008C75F2" w:rsidRPr="00F856FC" w:rsidRDefault="00380320">
      <w:pPr>
        <w:tabs>
          <w:tab w:val="left" w:pos="993"/>
        </w:tabs>
        <w:ind w:right="180"/>
        <w:rPr>
          <w:rFonts w:asciiTheme="majorHAnsi" w:hAnsiTheme="majorHAnsi" w:cs="Arial"/>
          <w:sz w:val="22"/>
        </w:rPr>
      </w:pPr>
      <w:r w:rsidRPr="00F856FC">
        <w:rPr>
          <w:rFonts w:asciiTheme="majorHAnsi" w:hAnsiTheme="majorHAnsi" w:cs="Arial"/>
          <w:sz w:val="22"/>
        </w:rPr>
        <w:t>Les chronotirs</w:t>
      </w:r>
      <w:r w:rsidR="008C75F2" w:rsidRPr="00F856FC">
        <w:rPr>
          <w:rFonts w:asciiTheme="majorHAnsi" w:hAnsiTheme="majorHAnsi" w:cs="Arial"/>
          <w:sz w:val="22"/>
        </w:rPr>
        <w:t xml:space="preserve">, </w:t>
      </w:r>
      <w:r w:rsidRPr="00F856FC">
        <w:rPr>
          <w:rFonts w:asciiTheme="majorHAnsi" w:hAnsiTheme="majorHAnsi" w:cs="Arial"/>
          <w:sz w:val="22"/>
        </w:rPr>
        <w:t>et les scoreurs pourront être</w:t>
      </w:r>
      <w:r w:rsidR="008C75F2" w:rsidRPr="00F856FC">
        <w:rPr>
          <w:rFonts w:asciiTheme="majorHAnsi" w:hAnsiTheme="majorHAnsi" w:cs="Arial"/>
          <w:sz w:val="22"/>
        </w:rPr>
        <w:t xml:space="preserve"> mis gracieusement à la disposition de l’organisateur. </w:t>
      </w:r>
    </w:p>
    <w:p w14:paraId="02BABCE5" w14:textId="77777777" w:rsidR="008C75F2" w:rsidRPr="00F856FC" w:rsidRDefault="008C75F2">
      <w:pPr>
        <w:tabs>
          <w:tab w:val="left" w:pos="993"/>
        </w:tabs>
        <w:ind w:right="180"/>
        <w:rPr>
          <w:rFonts w:asciiTheme="majorHAnsi" w:hAnsiTheme="majorHAnsi" w:cs="Arial"/>
          <w:sz w:val="22"/>
        </w:rPr>
      </w:pPr>
    </w:p>
    <w:p w14:paraId="5DEACF8F" w14:textId="1F214CB2" w:rsidR="00380320" w:rsidRPr="00F856FC" w:rsidRDefault="00380320">
      <w:pPr>
        <w:tabs>
          <w:tab w:val="left" w:pos="993"/>
        </w:tabs>
        <w:ind w:right="180"/>
        <w:rPr>
          <w:rFonts w:asciiTheme="majorHAnsi" w:hAnsiTheme="majorHAnsi" w:cs="Arial"/>
          <w:sz w:val="22"/>
        </w:rPr>
      </w:pPr>
      <w:r w:rsidRPr="00F856FC">
        <w:rPr>
          <w:rFonts w:asciiTheme="majorHAnsi" w:hAnsiTheme="majorHAnsi" w:cs="Arial"/>
          <w:sz w:val="22"/>
        </w:rPr>
        <w:t xml:space="preserve">Il est impératif d’utiliser les tableaux </w:t>
      </w:r>
      <w:r w:rsidR="004B45A8" w:rsidRPr="00F856FC">
        <w:rPr>
          <w:rFonts w:asciiTheme="majorHAnsi" w:hAnsiTheme="majorHAnsi" w:cs="Arial"/>
          <w:sz w:val="22"/>
        </w:rPr>
        <w:t>de gestion des matchs préparés par la commission sportive et de les transmettre à jour dès la fin de la compétition à la commission sportive et au C.T.R</w:t>
      </w:r>
    </w:p>
    <w:p w14:paraId="1429806A" w14:textId="77777777" w:rsidR="00380320" w:rsidRPr="00F856FC" w:rsidRDefault="00380320">
      <w:pPr>
        <w:tabs>
          <w:tab w:val="left" w:pos="993"/>
        </w:tabs>
        <w:ind w:right="180"/>
        <w:rPr>
          <w:rFonts w:asciiTheme="majorHAnsi" w:hAnsiTheme="majorHAnsi" w:cs="Arial"/>
          <w:sz w:val="22"/>
        </w:rPr>
      </w:pPr>
    </w:p>
    <w:p w14:paraId="3EA04840" w14:textId="7A2AE8F0" w:rsidR="008C75F2" w:rsidRPr="00F856FC" w:rsidRDefault="00380320">
      <w:pPr>
        <w:tabs>
          <w:tab w:val="left" w:pos="993"/>
        </w:tabs>
        <w:ind w:right="180"/>
        <w:rPr>
          <w:rFonts w:asciiTheme="majorHAnsi" w:hAnsiTheme="majorHAnsi" w:cs="Arial"/>
          <w:sz w:val="22"/>
        </w:rPr>
      </w:pPr>
      <w:r w:rsidRPr="00F856FC">
        <w:rPr>
          <w:rFonts w:asciiTheme="majorHAnsi" w:hAnsiTheme="majorHAnsi" w:cs="Arial"/>
          <w:sz w:val="22"/>
        </w:rPr>
        <w:t>La commission sportive et/ou le C.T.R pourront se mettre à disposition de l’organisateur afin de l’aider à préparer la compétition et sur l’évènement afin d’aider à la gestion des résultats, en particuliers pour la mise en place des matchs.</w:t>
      </w:r>
    </w:p>
    <w:p w14:paraId="7E0FD8E4" w14:textId="5B87FF5C" w:rsidR="008C75F2" w:rsidRPr="00F856FC" w:rsidRDefault="008C75F2" w:rsidP="004B45A8">
      <w:pPr>
        <w:pStyle w:val="Lgende"/>
        <w:jc w:val="left"/>
        <w:rPr>
          <w:rFonts w:asciiTheme="majorHAnsi" w:hAnsiTheme="majorHAnsi"/>
          <w:color w:val="auto"/>
        </w:rPr>
      </w:pPr>
    </w:p>
    <w:p w14:paraId="4100A368" w14:textId="77777777" w:rsidR="008C75F2" w:rsidRPr="00F856FC" w:rsidRDefault="008C75F2">
      <w:pPr>
        <w:tabs>
          <w:tab w:val="left" w:pos="708"/>
        </w:tabs>
        <w:autoSpaceDE w:val="0"/>
        <w:autoSpaceDN w:val="0"/>
        <w:adjustRightInd w:val="0"/>
        <w:rPr>
          <w:rFonts w:asciiTheme="majorHAnsi" w:hAnsiTheme="majorHAnsi" w:cs="Arial"/>
          <w:color w:val="1F497D"/>
          <w:sz w:val="22"/>
        </w:rPr>
      </w:pPr>
    </w:p>
    <w:p w14:paraId="50899AEE" w14:textId="77777777" w:rsidR="008C75F2" w:rsidRPr="00F856FC" w:rsidRDefault="008C75F2">
      <w:pPr>
        <w:pStyle w:val="Pieddepage"/>
        <w:pBdr>
          <w:top w:val="single" w:sz="4" w:space="1" w:color="auto"/>
          <w:left w:val="single" w:sz="4" w:space="4" w:color="auto"/>
          <w:bottom w:val="single" w:sz="4" w:space="1" w:color="auto"/>
          <w:right w:val="single" w:sz="4" w:space="4" w:color="auto"/>
        </w:pBdr>
        <w:tabs>
          <w:tab w:val="left" w:pos="0"/>
        </w:tabs>
        <w:jc w:val="center"/>
        <w:rPr>
          <w:rFonts w:asciiTheme="majorHAnsi" w:hAnsiTheme="majorHAnsi"/>
          <w:b/>
          <w:bCs/>
          <w:sz w:val="22"/>
        </w:rPr>
      </w:pPr>
      <w:r w:rsidRPr="00F856FC">
        <w:rPr>
          <w:rFonts w:asciiTheme="majorHAnsi" w:hAnsiTheme="majorHAnsi"/>
          <w:b/>
          <w:bCs/>
          <w:sz w:val="22"/>
        </w:rPr>
        <w:t>Récompenses</w:t>
      </w:r>
    </w:p>
    <w:p w14:paraId="4A09879C" w14:textId="77777777" w:rsidR="008C75F2" w:rsidRPr="00F856FC" w:rsidRDefault="008C75F2">
      <w:pPr>
        <w:pStyle w:val="Pieddepage"/>
        <w:tabs>
          <w:tab w:val="left" w:pos="0"/>
        </w:tabs>
        <w:rPr>
          <w:rFonts w:asciiTheme="majorHAnsi" w:hAnsiTheme="majorHAnsi"/>
          <w:b/>
          <w:bCs/>
          <w:sz w:val="22"/>
        </w:rPr>
      </w:pPr>
    </w:p>
    <w:p w14:paraId="6AA43BC5" w14:textId="77777777" w:rsidR="008C75F2" w:rsidRPr="00F856FC" w:rsidRDefault="008C75F2">
      <w:pPr>
        <w:tabs>
          <w:tab w:val="num" w:pos="284"/>
        </w:tabs>
        <w:jc w:val="both"/>
        <w:rPr>
          <w:rFonts w:asciiTheme="majorHAnsi" w:hAnsiTheme="majorHAnsi"/>
          <w:sz w:val="22"/>
        </w:rPr>
      </w:pPr>
    </w:p>
    <w:p w14:paraId="289C9402" w14:textId="615A77F1" w:rsidR="008C75F2" w:rsidRPr="00F856FC" w:rsidRDefault="004B45A8">
      <w:pPr>
        <w:pStyle w:val="Corpsdetexte"/>
        <w:tabs>
          <w:tab w:val="num" w:pos="0"/>
        </w:tabs>
        <w:rPr>
          <w:rFonts w:asciiTheme="majorHAnsi" w:hAnsiTheme="majorHAnsi"/>
          <w:sz w:val="22"/>
        </w:rPr>
      </w:pPr>
      <w:r w:rsidRPr="00F856FC">
        <w:rPr>
          <w:rFonts w:asciiTheme="majorHAnsi" w:hAnsiTheme="majorHAnsi"/>
          <w:sz w:val="22"/>
        </w:rPr>
        <w:t xml:space="preserve">Il n’est pas nécessaire de prévoir des récompenses sur chaque étape. Des points sont attribués et un classement intermédiaire sera établit et diffusé. </w:t>
      </w:r>
    </w:p>
    <w:p w14:paraId="361BBE26" w14:textId="2D298A41" w:rsidR="004B45A8" w:rsidRPr="00F856FC" w:rsidRDefault="004B45A8">
      <w:pPr>
        <w:pStyle w:val="Corpsdetexte"/>
        <w:tabs>
          <w:tab w:val="num" w:pos="0"/>
        </w:tabs>
        <w:rPr>
          <w:rFonts w:asciiTheme="majorHAnsi" w:hAnsiTheme="majorHAnsi"/>
          <w:sz w:val="22"/>
        </w:rPr>
      </w:pPr>
      <w:r w:rsidRPr="00F856FC">
        <w:rPr>
          <w:rFonts w:asciiTheme="majorHAnsi" w:hAnsiTheme="majorHAnsi"/>
          <w:sz w:val="22"/>
        </w:rPr>
        <w:t>A l’issue de la 3</w:t>
      </w:r>
      <w:r w:rsidRPr="00F856FC">
        <w:rPr>
          <w:rFonts w:asciiTheme="majorHAnsi" w:hAnsiTheme="majorHAnsi"/>
          <w:sz w:val="22"/>
          <w:vertAlign w:val="superscript"/>
        </w:rPr>
        <w:t>ème</w:t>
      </w:r>
      <w:r w:rsidRPr="00F856FC">
        <w:rPr>
          <w:rFonts w:asciiTheme="majorHAnsi" w:hAnsiTheme="majorHAnsi"/>
          <w:sz w:val="22"/>
        </w:rPr>
        <w:t xml:space="preserve"> étape, le comité régional remettra les récompenses aux 3 premières équipes de chaque catégorie.</w:t>
      </w:r>
    </w:p>
    <w:p w14:paraId="0BC8B08B" w14:textId="5361B604" w:rsidR="004B45A8" w:rsidRPr="00F856FC" w:rsidRDefault="004B45A8">
      <w:pPr>
        <w:pStyle w:val="Corpsdetexte"/>
        <w:tabs>
          <w:tab w:val="num" w:pos="0"/>
        </w:tabs>
        <w:rPr>
          <w:rFonts w:asciiTheme="majorHAnsi" w:hAnsiTheme="majorHAnsi"/>
          <w:sz w:val="22"/>
        </w:rPr>
      </w:pPr>
      <w:r w:rsidRPr="00F856FC">
        <w:rPr>
          <w:rFonts w:asciiTheme="majorHAnsi" w:hAnsiTheme="majorHAnsi"/>
          <w:sz w:val="22"/>
        </w:rPr>
        <w:t>Il est donc nécessaire de prévoir un podium, pouvant accueillir des équipes (3 archers + 1 coach) lors de la dernière étape</w:t>
      </w:r>
    </w:p>
    <w:p w14:paraId="19E6E15A" w14:textId="77777777" w:rsidR="008C75F2" w:rsidRPr="00F856FC" w:rsidRDefault="008C75F2">
      <w:pPr>
        <w:pStyle w:val="Corpsdetexte"/>
        <w:tabs>
          <w:tab w:val="num" w:pos="0"/>
        </w:tabs>
        <w:rPr>
          <w:rFonts w:asciiTheme="majorHAnsi" w:hAnsiTheme="majorHAnsi"/>
          <w:sz w:val="22"/>
        </w:rPr>
      </w:pPr>
    </w:p>
    <w:p w14:paraId="495FFE41" w14:textId="77777777" w:rsidR="008C75F2" w:rsidRPr="00F856FC" w:rsidRDefault="008C75F2">
      <w:pPr>
        <w:pStyle w:val="Corpsdetexte"/>
        <w:tabs>
          <w:tab w:val="num" w:pos="0"/>
        </w:tabs>
        <w:rPr>
          <w:rFonts w:asciiTheme="majorHAnsi" w:hAnsiTheme="majorHAnsi"/>
          <w:sz w:val="22"/>
        </w:rPr>
      </w:pPr>
    </w:p>
    <w:p w14:paraId="02A9E52D" w14:textId="77777777" w:rsidR="008C75F2" w:rsidRPr="00F856FC" w:rsidRDefault="008C75F2">
      <w:pPr>
        <w:pStyle w:val="Corpsdetexte"/>
        <w:tabs>
          <w:tab w:val="num" w:pos="0"/>
        </w:tabs>
        <w:rPr>
          <w:rFonts w:asciiTheme="majorHAnsi" w:hAnsiTheme="majorHAnsi"/>
          <w:color w:val="1F497D"/>
          <w:sz w:val="22"/>
        </w:rPr>
      </w:pPr>
    </w:p>
    <w:p w14:paraId="4AC98F7E" w14:textId="77777777" w:rsidR="008C75F2" w:rsidRPr="00F856FC" w:rsidRDefault="008C75F2">
      <w:pPr>
        <w:pStyle w:val="Corpsdetexte"/>
        <w:tabs>
          <w:tab w:val="num" w:pos="0"/>
        </w:tabs>
        <w:rPr>
          <w:rFonts w:asciiTheme="majorHAnsi" w:hAnsiTheme="majorHAnsi"/>
          <w:color w:val="1F497D"/>
          <w:sz w:val="22"/>
        </w:rPr>
      </w:pPr>
    </w:p>
    <w:p w14:paraId="3192ABB2" w14:textId="77777777" w:rsidR="008C75F2" w:rsidRPr="00F856FC" w:rsidRDefault="008C75F2">
      <w:pPr>
        <w:pStyle w:val="Corpsdetexte"/>
        <w:tabs>
          <w:tab w:val="num" w:pos="0"/>
        </w:tabs>
        <w:rPr>
          <w:rFonts w:asciiTheme="majorHAnsi" w:hAnsiTheme="majorHAnsi"/>
          <w:color w:val="1F497D"/>
          <w:sz w:val="22"/>
        </w:rPr>
      </w:pPr>
    </w:p>
    <w:p w14:paraId="62D18AC0" w14:textId="77777777" w:rsidR="008C75F2" w:rsidRPr="00F856FC" w:rsidRDefault="008C75F2">
      <w:pPr>
        <w:pStyle w:val="Style1"/>
        <w:tabs>
          <w:tab w:val="left" w:pos="0"/>
        </w:tabs>
        <w:rPr>
          <w:rFonts w:asciiTheme="majorHAnsi" w:hAnsiTheme="majorHAnsi"/>
          <w:caps w:val="0"/>
          <w:color w:val="1F497D"/>
        </w:rPr>
        <w:sectPr w:rsidR="008C75F2" w:rsidRPr="00F856FC" w:rsidSect="00BB2AF7">
          <w:footerReference w:type="default" r:id="rId16"/>
          <w:pgSz w:w="11906" w:h="16838" w:code="9"/>
          <w:pgMar w:top="720" w:right="720" w:bottom="720" w:left="720" w:header="720" w:footer="720" w:gutter="0"/>
          <w:cols w:space="720"/>
          <w:docGrid w:linePitch="224"/>
        </w:sectPr>
      </w:pPr>
    </w:p>
    <w:p w14:paraId="672B7A62" w14:textId="77777777" w:rsidR="008C75F2" w:rsidRPr="00F856FC" w:rsidRDefault="008C75F2">
      <w:pPr>
        <w:pStyle w:val="Lgende"/>
        <w:rPr>
          <w:rFonts w:asciiTheme="majorHAnsi" w:hAnsiTheme="majorHAnsi"/>
          <w:color w:val="1F497D"/>
        </w:rPr>
      </w:pPr>
    </w:p>
    <w:p w14:paraId="0A02E7E2" w14:textId="77777777" w:rsidR="008C75F2" w:rsidRPr="00F856FC" w:rsidRDefault="008C75F2">
      <w:pPr>
        <w:tabs>
          <w:tab w:val="left" w:pos="708"/>
        </w:tabs>
        <w:autoSpaceDE w:val="0"/>
        <w:autoSpaceDN w:val="0"/>
        <w:adjustRightInd w:val="0"/>
        <w:rPr>
          <w:rFonts w:asciiTheme="majorHAnsi" w:hAnsiTheme="majorHAnsi" w:cs="Arial"/>
          <w:sz w:val="22"/>
        </w:rPr>
      </w:pPr>
    </w:p>
    <w:p w14:paraId="2C867A42" w14:textId="77777777" w:rsidR="008C75F2" w:rsidRPr="00F856FC" w:rsidRDefault="008C75F2">
      <w:pPr>
        <w:pStyle w:val="Pieddepage"/>
        <w:pBdr>
          <w:top w:val="single" w:sz="4" w:space="1" w:color="auto"/>
          <w:left w:val="single" w:sz="4" w:space="4" w:color="auto"/>
          <w:bottom w:val="single" w:sz="4" w:space="1" w:color="auto"/>
          <w:right w:val="single" w:sz="4" w:space="4" w:color="auto"/>
        </w:pBdr>
        <w:tabs>
          <w:tab w:val="left" w:pos="0"/>
        </w:tabs>
        <w:jc w:val="center"/>
        <w:rPr>
          <w:rFonts w:asciiTheme="majorHAnsi" w:hAnsiTheme="majorHAnsi"/>
          <w:b/>
          <w:bCs/>
          <w:sz w:val="22"/>
        </w:rPr>
      </w:pPr>
      <w:r w:rsidRPr="00F856FC">
        <w:rPr>
          <w:rFonts w:asciiTheme="majorHAnsi" w:hAnsiTheme="majorHAnsi"/>
          <w:b/>
          <w:bCs/>
          <w:sz w:val="22"/>
        </w:rPr>
        <w:t>Les organisateurs</w:t>
      </w:r>
    </w:p>
    <w:p w14:paraId="3E0CEF72" w14:textId="77777777" w:rsidR="008C75F2" w:rsidRPr="00F856FC" w:rsidRDefault="008C75F2">
      <w:pPr>
        <w:pStyle w:val="Pieddepage"/>
        <w:tabs>
          <w:tab w:val="left" w:pos="0"/>
        </w:tabs>
        <w:rPr>
          <w:rFonts w:asciiTheme="majorHAnsi" w:hAnsiTheme="majorHAnsi"/>
          <w:sz w:val="22"/>
        </w:rPr>
      </w:pPr>
    </w:p>
    <w:p w14:paraId="114ACE78" w14:textId="77777777" w:rsidR="008C75F2" w:rsidRPr="00F856FC" w:rsidRDefault="008C75F2">
      <w:pPr>
        <w:tabs>
          <w:tab w:val="num" w:pos="284"/>
        </w:tabs>
        <w:jc w:val="both"/>
        <w:rPr>
          <w:rFonts w:asciiTheme="majorHAnsi" w:hAnsiTheme="majorHAnsi"/>
          <w:sz w:val="22"/>
        </w:rPr>
      </w:pPr>
    </w:p>
    <w:p w14:paraId="7DDF9434" w14:textId="567E3540" w:rsidR="008C75F2" w:rsidRPr="00F856FC" w:rsidRDefault="004B45A8">
      <w:pPr>
        <w:tabs>
          <w:tab w:val="num" w:pos="284"/>
        </w:tabs>
        <w:jc w:val="both"/>
        <w:rPr>
          <w:rFonts w:asciiTheme="majorHAnsi" w:hAnsiTheme="majorHAnsi"/>
          <w:sz w:val="22"/>
        </w:rPr>
      </w:pPr>
      <w:r w:rsidRPr="00F856FC">
        <w:rPr>
          <w:rFonts w:asciiTheme="majorHAnsi" w:hAnsiTheme="majorHAnsi"/>
          <w:sz w:val="22"/>
        </w:rPr>
        <w:t xml:space="preserve">Etape </w:t>
      </w:r>
      <w:r w:rsidR="008C75F2" w:rsidRPr="00F856FC">
        <w:rPr>
          <w:rFonts w:asciiTheme="majorHAnsi" w:hAnsiTheme="majorHAnsi"/>
          <w:sz w:val="22"/>
        </w:rPr>
        <w:t>:</w:t>
      </w:r>
    </w:p>
    <w:p w14:paraId="05457B17" w14:textId="77777777" w:rsidR="008C75F2" w:rsidRPr="00F856FC" w:rsidRDefault="008C75F2">
      <w:pPr>
        <w:tabs>
          <w:tab w:val="num" w:pos="284"/>
        </w:tabs>
        <w:jc w:val="both"/>
        <w:rPr>
          <w:rFonts w:asciiTheme="majorHAnsi" w:hAnsiTheme="majorHAnsi"/>
          <w:sz w:val="22"/>
        </w:rPr>
      </w:pPr>
    </w:p>
    <w:p w14:paraId="558FDFEB" w14:textId="77777777" w:rsidR="008C75F2" w:rsidRPr="00F856FC" w:rsidRDefault="008C75F2">
      <w:pPr>
        <w:tabs>
          <w:tab w:val="num" w:pos="284"/>
        </w:tabs>
        <w:jc w:val="both"/>
        <w:rPr>
          <w:rFonts w:asciiTheme="majorHAnsi" w:hAnsiTheme="majorHAnsi"/>
          <w:sz w:val="22"/>
        </w:rPr>
      </w:pPr>
      <w:r w:rsidRPr="00F856FC">
        <w:rPr>
          <w:rFonts w:asciiTheme="majorHAnsi" w:hAnsiTheme="majorHAnsi"/>
          <w:sz w:val="22"/>
        </w:rPr>
        <w:t>Lieu :</w:t>
      </w:r>
    </w:p>
    <w:p w14:paraId="0B8E2DEA" w14:textId="77777777" w:rsidR="008C75F2" w:rsidRPr="00F856FC" w:rsidRDefault="008C75F2">
      <w:pPr>
        <w:tabs>
          <w:tab w:val="num" w:pos="284"/>
        </w:tabs>
        <w:jc w:val="both"/>
        <w:rPr>
          <w:rFonts w:asciiTheme="majorHAnsi" w:hAnsiTheme="majorHAnsi"/>
          <w:sz w:val="22"/>
        </w:rPr>
      </w:pPr>
    </w:p>
    <w:p w14:paraId="688420EE" w14:textId="77777777" w:rsidR="008C75F2" w:rsidRPr="00F856FC" w:rsidRDefault="008C75F2">
      <w:pPr>
        <w:tabs>
          <w:tab w:val="num" w:pos="284"/>
        </w:tabs>
        <w:jc w:val="both"/>
        <w:rPr>
          <w:rFonts w:asciiTheme="majorHAnsi" w:hAnsiTheme="majorHAnsi"/>
          <w:sz w:val="22"/>
        </w:rPr>
      </w:pPr>
    </w:p>
    <w:p w14:paraId="2FF029C5" w14:textId="77777777" w:rsidR="008C75F2" w:rsidRPr="00F856FC" w:rsidRDefault="008C75F2">
      <w:pPr>
        <w:tabs>
          <w:tab w:val="num" w:pos="284"/>
        </w:tabs>
        <w:jc w:val="both"/>
        <w:rPr>
          <w:rFonts w:asciiTheme="majorHAnsi" w:hAnsiTheme="majorHAnsi"/>
          <w:sz w:val="22"/>
        </w:rPr>
      </w:pPr>
    </w:p>
    <w:tbl>
      <w:tblPr>
        <w:tblpPr w:leftFromText="141" w:rightFromText="141" w:vertAnchor="text" w:horzAnchor="margin" w:tblpXSpec="center" w:tblpY="102"/>
        <w:tblW w:w="8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6"/>
        <w:gridCol w:w="3260"/>
        <w:gridCol w:w="3544"/>
      </w:tblGrid>
      <w:tr w:rsidR="008C75F2" w:rsidRPr="00F856FC" w14:paraId="286C742F" w14:textId="77777777">
        <w:tc>
          <w:tcPr>
            <w:tcW w:w="1986" w:type="dxa"/>
            <w:tcBorders>
              <w:top w:val="single" w:sz="4" w:space="0" w:color="auto"/>
              <w:left w:val="single" w:sz="4" w:space="0" w:color="auto"/>
              <w:bottom w:val="single" w:sz="4" w:space="0" w:color="auto"/>
              <w:right w:val="single" w:sz="4" w:space="0" w:color="auto"/>
            </w:tcBorders>
            <w:vAlign w:val="center"/>
          </w:tcPr>
          <w:p w14:paraId="16FAD7D6" w14:textId="63F11CE4" w:rsidR="008C75F2" w:rsidRPr="00F856FC" w:rsidRDefault="004B45A8">
            <w:pPr>
              <w:jc w:val="center"/>
              <w:rPr>
                <w:rFonts w:asciiTheme="majorHAnsi" w:hAnsiTheme="majorHAnsi"/>
              </w:rPr>
            </w:pPr>
            <w:r w:rsidRPr="00F856FC">
              <w:rPr>
                <w:rFonts w:asciiTheme="majorHAnsi" w:hAnsiTheme="majorHAnsi"/>
              </w:rPr>
              <w:t>Président(e) du club</w:t>
            </w:r>
          </w:p>
        </w:tc>
        <w:tc>
          <w:tcPr>
            <w:tcW w:w="3260" w:type="dxa"/>
            <w:tcBorders>
              <w:top w:val="single" w:sz="4" w:space="0" w:color="auto"/>
              <w:left w:val="single" w:sz="4" w:space="0" w:color="auto"/>
              <w:bottom w:val="single" w:sz="4" w:space="0" w:color="auto"/>
              <w:right w:val="single" w:sz="4" w:space="0" w:color="auto"/>
            </w:tcBorders>
            <w:vAlign w:val="center"/>
          </w:tcPr>
          <w:p w14:paraId="3036E8C3" w14:textId="77777777" w:rsidR="008C75F2" w:rsidRPr="00F856FC" w:rsidRDefault="008C75F2">
            <w:pPr>
              <w:jc w:val="center"/>
              <w:rPr>
                <w:rFonts w:asciiTheme="majorHAnsi" w:hAnsiTheme="majorHAnsi"/>
                <w:sz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458C4746" w14:textId="77777777" w:rsidR="008C75F2" w:rsidRPr="00F856FC" w:rsidRDefault="008C75F2">
            <w:pPr>
              <w:spacing w:after="80"/>
              <w:rPr>
                <w:rFonts w:asciiTheme="majorHAnsi" w:hAnsiTheme="majorHAnsi"/>
                <w:sz w:val="22"/>
              </w:rPr>
            </w:pPr>
            <w:r w:rsidRPr="00F856FC">
              <w:rPr>
                <w:rFonts w:asciiTheme="majorHAnsi" w:hAnsiTheme="majorHAnsi"/>
                <w:sz w:val="22"/>
              </w:rPr>
              <w:t>Tél.</w:t>
            </w:r>
          </w:p>
          <w:p w14:paraId="0C8F13D0" w14:textId="5748F9B3" w:rsidR="008C75F2" w:rsidRPr="00F856FC" w:rsidRDefault="008C75F2">
            <w:pPr>
              <w:spacing w:after="80"/>
              <w:rPr>
                <w:rFonts w:asciiTheme="majorHAnsi" w:hAnsiTheme="majorHAnsi"/>
                <w:sz w:val="22"/>
              </w:rPr>
            </w:pPr>
            <w:r w:rsidRPr="00F856FC">
              <w:rPr>
                <w:rFonts w:asciiTheme="majorHAnsi" w:hAnsiTheme="majorHAnsi"/>
                <w:sz w:val="22"/>
              </w:rPr>
              <w:t>Portable</w:t>
            </w:r>
          </w:p>
          <w:p w14:paraId="67F7CC7B" w14:textId="77777777" w:rsidR="008C75F2" w:rsidRPr="00F856FC" w:rsidRDefault="008C75F2">
            <w:pPr>
              <w:spacing w:after="80"/>
              <w:rPr>
                <w:rFonts w:asciiTheme="majorHAnsi" w:hAnsiTheme="majorHAnsi"/>
                <w:sz w:val="22"/>
              </w:rPr>
            </w:pPr>
            <w:r w:rsidRPr="00F856FC">
              <w:rPr>
                <w:rFonts w:asciiTheme="majorHAnsi" w:hAnsiTheme="majorHAnsi"/>
                <w:sz w:val="22"/>
              </w:rPr>
              <w:t>E-mail</w:t>
            </w:r>
          </w:p>
        </w:tc>
      </w:tr>
      <w:tr w:rsidR="004B45A8" w:rsidRPr="00F856FC" w14:paraId="1EA5F354" w14:textId="77777777">
        <w:tc>
          <w:tcPr>
            <w:tcW w:w="1986" w:type="dxa"/>
            <w:tcBorders>
              <w:top w:val="single" w:sz="4" w:space="0" w:color="auto"/>
              <w:left w:val="single" w:sz="4" w:space="0" w:color="auto"/>
              <w:bottom w:val="single" w:sz="4" w:space="0" w:color="auto"/>
              <w:right w:val="single" w:sz="4" w:space="0" w:color="auto"/>
            </w:tcBorders>
            <w:vAlign w:val="center"/>
          </w:tcPr>
          <w:p w14:paraId="63B1FF52" w14:textId="68AB5C62" w:rsidR="004B45A8" w:rsidRPr="00F856FC" w:rsidRDefault="004B45A8" w:rsidP="004B45A8">
            <w:pPr>
              <w:jc w:val="center"/>
              <w:rPr>
                <w:rFonts w:asciiTheme="majorHAnsi" w:hAnsiTheme="majorHAnsi"/>
              </w:rPr>
            </w:pPr>
            <w:r w:rsidRPr="00F856FC">
              <w:rPr>
                <w:rFonts w:asciiTheme="majorHAnsi" w:hAnsiTheme="majorHAnsi"/>
              </w:rPr>
              <w:t>Responsable de l’organisation</w:t>
            </w:r>
          </w:p>
        </w:tc>
        <w:tc>
          <w:tcPr>
            <w:tcW w:w="3260" w:type="dxa"/>
            <w:tcBorders>
              <w:top w:val="single" w:sz="4" w:space="0" w:color="auto"/>
              <w:left w:val="single" w:sz="4" w:space="0" w:color="auto"/>
              <w:bottom w:val="single" w:sz="4" w:space="0" w:color="auto"/>
              <w:right w:val="single" w:sz="4" w:space="0" w:color="auto"/>
            </w:tcBorders>
            <w:vAlign w:val="center"/>
          </w:tcPr>
          <w:p w14:paraId="3E9CDB3C" w14:textId="77777777" w:rsidR="004B45A8" w:rsidRPr="00F856FC" w:rsidRDefault="004B45A8" w:rsidP="004B45A8">
            <w:pPr>
              <w:jc w:val="center"/>
              <w:rPr>
                <w:rFonts w:asciiTheme="majorHAnsi" w:hAnsiTheme="majorHAnsi"/>
                <w:sz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22935C99"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Tél.</w:t>
            </w:r>
          </w:p>
          <w:p w14:paraId="58180C81" w14:textId="0F33E5CD" w:rsidR="004B45A8" w:rsidRPr="00F856FC" w:rsidRDefault="004B45A8" w:rsidP="004B45A8">
            <w:pPr>
              <w:spacing w:after="80"/>
              <w:rPr>
                <w:rFonts w:asciiTheme="majorHAnsi" w:hAnsiTheme="majorHAnsi"/>
                <w:sz w:val="22"/>
              </w:rPr>
            </w:pPr>
            <w:r w:rsidRPr="00F856FC">
              <w:rPr>
                <w:rFonts w:asciiTheme="majorHAnsi" w:hAnsiTheme="majorHAnsi"/>
                <w:sz w:val="22"/>
              </w:rPr>
              <w:t>Portable</w:t>
            </w:r>
          </w:p>
          <w:p w14:paraId="2DA4999D"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E-mail</w:t>
            </w:r>
          </w:p>
        </w:tc>
      </w:tr>
      <w:tr w:rsidR="004B45A8" w:rsidRPr="00F856FC" w14:paraId="6C588178" w14:textId="77777777">
        <w:tc>
          <w:tcPr>
            <w:tcW w:w="1986" w:type="dxa"/>
            <w:tcBorders>
              <w:top w:val="single" w:sz="4" w:space="0" w:color="auto"/>
              <w:left w:val="single" w:sz="4" w:space="0" w:color="auto"/>
              <w:bottom w:val="single" w:sz="4" w:space="0" w:color="auto"/>
              <w:right w:val="single" w:sz="4" w:space="0" w:color="auto"/>
            </w:tcBorders>
            <w:vAlign w:val="center"/>
          </w:tcPr>
          <w:p w14:paraId="5F74A871" w14:textId="11040B19" w:rsidR="004B45A8" w:rsidRPr="00F856FC" w:rsidRDefault="004B45A8" w:rsidP="004B45A8">
            <w:pPr>
              <w:jc w:val="center"/>
              <w:rPr>
                <w:rFonts w:asciiTheme="majorHAnsi" w:hAnsiTheme="majorHAnsi"/>
              </w:rPr>
            </w:pPr>
            <w:r w:rsidRPr="00F856FC">
              <w:rPr>
                <w:rFonts w:asciiTheme="majorHAnsi" w:hAnsiTheme="majorHAnsi"/>
              </w:rPr>
              <w:t>Responsable terrains</w:t>
            </w:r>
          </w:p>
        </w:tc>
        <w:tc>
          <w:tcPr>
            <w:tcW w:w="3260" w:type="dxa"/>
            <w:tcBorders>
              <w:top w:val="single" w:sz="4" w:space="0" w:color="auto"/>
              <w:left w:val="single" w:sz="4" w:space="0" w:color="auto"/>
              <w:bottom w:val="single" w:sz="4" w:space="0" w:color="auto"/>
              <w:right w:val="single" w:sz="4" w:space="0" w:color="auto"/>
            </w:tcBorders>
            <w:vAlign w:val="center"/>
          </w:tcPr>
          <w:p w14:paraId="196EE978" w14:textId="77777777" w:rsidR="004B45A8" w:rsidRPr="00F856FC" w:rsidRDefault="004B45A8" w:rsidP="004B45A8">
            <w:pPr>
              <w:jc w:val="center"/>
              <w:rPr>
                <w:rFonts w:asciiTheme="majorHAnsi" w:hAnsiTheme="majorHAnsi"/>
                <w:sz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4EFF6215"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Tél.</w:t>
            </w:r>
          </w:p>
          <w:p w14:paraId="7E3C328F" w14:textId="0D143B8D" w:rsidR="004B45A8" w:rsidRPr="00F856FC" w:rsidRDefault="004B45A8" w:rsidP="004B45A8">
            <w:pPr>
              <w:spacing w:after="80"/>
              <w:rPr>
                <w:rFonts w:asciiTheme="majorHAnsi" w:hAnsiTheme="majorHAnsi"/>
                <w:sz w:val="22"/>
              </w:rPr>
            </w:pPr>
            <w:r w:rsidRPr="00F856FC">
              <w:rPr>
                <w:rFonts w:asciiTheme="majorHAnsi" w:hAnsiTheme="majorHAnsi"/>
                <w:sz w:val="22"/>
              </w:rPr>
              <w:t>Portable</w:t>
            </w:r>
          </w:p>
          <w:p w14:paraId="666C85DE"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E-mail</w:t>
            </w:r>
          </w:p>
        </w:tc>
      </w:tr>
      <w:tr w:rsidR="004B45A8" w:rsidRPr="00F856FC" w14:paraId="3A978905" w14:textId="77777777">
        <w:tc>
          <w:tcPr>
            <w:tcW w:w="1986" w:type="dxa"/>
            <w:tcBorders>
              <w:top w:val="single" w:sz="4" w:space="0" w:color="auto"/>
              <w:left w:val="single" w:sz="4" w:space="0" w:color="auto"/>
              <w:bottom w:val="single" w:sz="4" w:space="0" w:color="auto"/>
              <w:right w:val="single" w:sz="4" w:space="0" w:color="auto"/>
            </w:tcBorders>
            <w:vAlign w:val="center"/>
          </w:tcPr>
          <w:p w14:paraId="1A6BC10C" w14:textId="77777777" w:rsidR="004B45A8" w:rsidRPr="00F856FC" w:rsidRDefault="004B45A8" w:rsidP="004B45A8">
            <w:pPr>
              <w:jc w:val="center"/>
              <w:rPr>
                <w:rFonts w:asciiTheme="majorHAnsi" w:hAnsiTheme="majorHAnsi"/>
              </w:rPr>
            </w:pPr>
            <w:r w:rsidRPr="00F856FC">
              <w:rPr>
                <w:rFonts w:asciiTheme="majorHAnsi" w:hAnsiTheme="majorHAnsi"/>
              </w:rPr>
              <w:t>Responsable de l’intendance</w:t>
            </w:r>
          </w:p>
        </w:tc>
        <w:tc>
          <w:tcPr>
            <w:tcW w:w="3260" w:type="dxa"/>
            <w:tcBorders>
              <w:top w:val="single" w:sz="4" w:space="0" w:color="auto"/>
              <w:left w:val="single" w:sz="4" w:space="0" w:color="auto"/>
              <w:bottom w:val="single" w:sz="4" w:space="0" w:color="auto"/>
              <w:right w:val="single" w:sz="4" w:space="0" w:color="auto"/>
            </w:tcBorders>
            <w:vAlign w:val="center"/>
          </w:tcPr>
          <w:p w14:paraId="32D9A4EE" w14:textId="77777777" w:rsidR="004B45A8" w:rsidRPr="00F856FC" w:rsidRDefault="004B45A8" w:rsidP="004B45A8">
            <w:pPr>
              <w:jc w:val="center"/>
              <w:rPr>
                <w:rFonts w:asciiTheme="majorHAnsi" w:hAnsiTheme="majorHAnsi"/>
                <w:sz w:val="28"/>
              </w:rPr>
            </w:pPr>
          </w:p>
        </w:tc>
        <w:tc>
          <w:tcPr>
            <w:tcW w:w="3544" w:type="dxa"/>
            <w:tcBorders>
              <w:top w:val="single" w:sz="4" w:space="0" w:color="auto"/>
              <w:left w:val="single" w:sz="4" w:space="0" w:color="auto"/>
              <w:bottom w:val="single" w:sz="4" w:space="0" w:color="auto"/>
              <w:right w:val="single" w:sz="4" w:space="0" w:color="auto"/>
            </w:tcBorders>
            <w:vAlign w:val="center"/>
          </w:tcPr>
          <w:p w14:paraId="62990172"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Tél.</w:t>
            </w:r>
          </w:p>
          <w:p w14:paraId="078851AF" w14:textId="38ADD56B" w:rsidR="004B45A8" w:rsidRPr="00F856FC" w:rsidRDefault="004B45A8" w:rsidP="004B45A8">
            <w:pPr>
              <w:spacing w:after="80"/>
              <w:rPr>
                <w:rFonts w:asciiTheme="majorHAnsi" w:hAnsiTheme="majorHAnsi"/>
                <w:sz w:val="22"/>
              </w:rPr>
            </w:pPr>
            <w:r w:rsidRPr="00F856FC">
              <w:rPr>
                <w:rFonts w:asciiTheme="majorHAnsi" w:hAnsiTheme="majorHAnsi"/>
                <w:sz w:val="22"/>
              </w:rPr>
              <w:t>Portable</w:t>
            </w:r>
          </w:p>
          <w:p w14:paraId="13B24F43"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E-mail</w:t>
            </w:r>
          </w:p>
        </w:tc>
      </w:tr>
      <w:tr w:rsidR="004B45A8" w:rsidRPr="00F856FC" w14:paraId="7E71CB37" w14:textId="77777777">
        <w:tc>
          <w:tcPr>
            <w:tcW w:w="1986" w:type="dxa"/>
            <w:tcBorders>
              <w:top w:val="single" w:sz="4" w:space="0" w:color="auto"/>
              <w:left w:val="single" w:sz="4" w:space="0" w:color="auto"/>
              <w:bottom w:val="single" w:sz="4" w:space="0" w:color="auto"/>
              <w:right w:val="single" w:sz="4" w:space="0" w:color="auto"/>
            </w:tcBorders>
            <w:vAlign w:val="center"/>
          </w:tcPr>
          <w:p w14:paraId="23A191E4" w14:textId="136978A5" w:rsidR="004B45A8" w:rsidRPr="00F856FC" w:rsidRDefault="004B45A8" w:rsidP="004B45A8">
            <w:pPr>
              <w:jc w:val="center"/>
              <w:rPr>
                <w:rFonts w:asciiTheme="majorHAnsi" w:hAnsiTheme="majorHAnsi"/>
              </w:rPr>
            </w:pPr>
            <w:r w:rsidRPr="00F856FC">
              <w:rPr>
                <w:rFonts w:asciiTheme="majorHAnsi" w:hAnsiTheme="majorHAnsi"/>
              </w:rPr>
              <w:t>Responsable de la commission sportive</w:t>
            </w:r>
          </w:p>
        </w:tc>
        <w:tc>
          <w:tcPr>
            <w:tcW w:w="3260" w:type="dxa"/>
            <w:tcBorders>
              <w:top w:val="single" w:sz="4" w:space="0" w:color="auto"/>
              <w:left w:val="single" w:sz="4" w:space="0" w:color="auto"/>
              <w:bottom w:val="single" w:sz="4" w:space="0" w:color="auto"/>
              <w:right w:val="single" w:sz="4" w:space="0" w:color="auto"/>
            </w:tcBorders>
            <w:vAlign w:val="center"/>
          </w:tcPr>
          <w:p w14:paraId="086698F2" w14:textId="5046135F" w:rsidR="004B45A8" w:rsidRPr="00F856FC" w:rsidRDefault="004B45A8" w:rsidP="004B45A8">
            <w:pPr>
              <w:jc w:val="center"/>
              <w:rPr>
                <w:rFonts w:asciiTheme="majorHAnsi" w:hAnsiTheme="majorHAnsi"/>
                <w:sz w:val="28"/>
              </w:rPr>
            </w:pPr>
            <w:r w:rsidRPr="00F856FC">
              <w:rPr>
                <w:rFonts w:asciiTheme="majorHAnsi" w:hAnsiTheme="majorHAnsi"/>
                <w:sz w:val="28"/>
              </w:rPr>
              <w:t>Valérie FENOGLIO</w:t>
            </w:r>
          </w:p>
        </w:tc>
        <w:tc>
          <w:tcPr>
            <w:tcW w:w="3544" w:type="dxa"/>
            <w:tcBorders>
              <w:top w:val="single" w:sz="4" w:space="0" w:color="auto"/>
              <w:left w:val="single" w:sz="4" w:space="0" w:color="auto"/>
              <w:bottom w:val="single" w:sz="4" w:space="0" w:color="auto"/>
              <w:right w:val="single" w:sz="4" w:space="0" w:color="auto"/>
            </w:tcBorders>
            <w:vAlign w:val="center"/>
          </w:tcPr>
          <w:p w14:paraId="2B620B75"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Tél.</w:t>
            </w:r>
          </w:p>
          <w:p w14:paraId="6B5E5700"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Portable</w:t>
            </w:r>
          </w:p>
          <w:p w14:paraId="63062978" w14:textId="1D3C907D" w:rsidR="004B45A8" w:rsidRPr="00F856FC" w:rsidRDefault="004B45A8" w:rsidP="004B45A8">
            <w:pPr>
              <w:spacing w:after="80"/>
              <w:rPr>
                <w:rFonts w:asciiTheme="majorHAnsi" w:hAnsiTheme="majorHAnsi"/>
                <w:sz w:val="22"/>
              </w:rPr>
            </w:pPr>
            <w:r w:rsidRPr="00F856FC">
              <w:rPr>
                <w:rFonts w:asciiTheme="majorHAnsi" w:hAnsiTheme="majorHAnsi"/>
                <w:sz w:val="22"/>
              </w:rPr>
              <w:t>E-mail</w:t>
            </w:r>
          </w:p>
        </w:tc>
      </w:tr>
      <w:tr w:rsidR="004B45A8" w:rsidRPr="00F856FC" w14:paraId="15716579" w14:textId="77777777">
        <w:tc>
          <w:tcPr>
            <w:tcW w:w="1986" w:type="dxa"/>
            <w:tcBorders>
              <w:top w:val="single" w:sz="4" w:space="0" w:color="auto"/>
              <w:left w:val="single" w:sz="4" w:space="0" w:color="auto"/>
              <w:bottom w:val="single" w:sz="4" w:space="0" w:color="auto"/>
              <w:right w:val="single" w:sz="4" w:space="0" w:color="auto"/>
            </w:tcBorders>
            <w:vAlign w:val="center"/>
          </w:tcPr>
          <w:p w14:paraId="33DC52A1" w14:textId="377FDE0F" w:rsidR="004B45A8" w:rsidRPr="00F856FC" w:rsidRDefault="004B45A8" w:rsidP="004B45A8">
            <w:pPr>
              <w:jc w:val="center"/>
              <w:rPr>
                <w:rFonts w:asciiTheme="majorHAnsi" w:hAnsiTheme="majorHAnsi"/>
              </w:rPr>
            </w:pPr>
            <w:r w:rsidRPr="00F856FC">
              <w:rPr>
                <w:rFonts w:asciiTheme="majorHAnsi" w:hAnsiTheme="majorHAnsi"/>
              </w:rPr>
              <w:t>Membre de la commission sportive</w:t>
            </w:r>
          </w:p>
        </w:tc>
        <w:tc>
          <w:tcPr>
            <w:tcW w:w="3260" w:type="dxa"/>
            <w:tcBorders>
              <w:top w:val="single" w:sz="4" w:space="0" w:color="auto"/>
              <w:left w:val="single" w:sz="4" w:space="0" w:color="auto"/>
              <w:bottom w:val="single" w:sz="4" w:space="0" w:color="auto"/>
              <w:right w:val="single" w:sz="4" w:space="0" w:color="auto"/>
            </w:tcBorders>
            <w:vAlign w:val="center"/>
          </w:tcPr>
          <w:p w14:paraId="265AA71B" w14:textId="3F76A656" w:rsidR="004B45A8" w:rsidRPr="00F856FC" w:rsidRDefault="004B45A8" w:rsidP="004B45A8">
            <w:pPr>
              <w:jc w:val="center"/>
              <w:rPr>
                <w:rFonts w:asciiTheme="majorHAnsi" w:hAnsiTheme="majorHAnsi"/>
                <w:sz w:val="28"/>
              </w:rPr>
            </w:pPr>
            <w:r w:rsidRPr="00F856FC">
              <w:rPr>
                <w:rFonts w:asciiTheme="majorHAnsi" w:hAnsiTheme="majorHAnsi"/>
                <w:sz w:val="28"/>
              </w:rPr>
              <w:t>Daniel ICART</w:t>
            </w:r>
          </w:p>
        </w:tc>
        <w:tc>
          <w:tcPr>
            <w:tcW w:w="3544" w:type="dxa"/>
            <w:tcBorders>
              <w:top w:val="single" w:sz="4" w:space="0" w:color="auto"/>
              <w:left w:val="single" w:sz="4" w:space="0" w:color="auto"/>
              <w:bottom w:val="single" w:sz="4" w:space="0" w:color="auto"/>
              <w:right w:val="single" w:sz="4" w:space="0" w:color="auto"/>
            </w:tcBorders>
            <w:vAlign w:val="center"/>
          </w:tcPr>
          <w:p w14:paraId="45D8169F"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Tél.</w:t>
            </w:r>
          </w:p>
          <w:p w14:paraId="0DE8A263"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Portable</w:t>
            </w:r>
          </w:p>
          <w:p w14:paraId="7EC98E9F" w14:textId="30AA7487" w:rsidR="004B45A8" w:rsidRPr="00F856FC" w:rsidRDefault="004B45A8" w:rsidP="004B45A8">
            <w:pPr>
              <w:spacing w:after="80"/>
              <w:rPr>
                <w:rFonts w:asciiTheme="majorHAnsi" w:hAnsiTheme="majorHAnsi"/>
                <w:sz w:val="22"/>
              </w:rPr>
            </w:pPr>
            <w:r w:rsidRPr="00F856FC">
              <w:rPr>
                <w:rFonts w:asciiTheme="majorHAnsi" w:hAnsiTheme="majorHAnsi"/>
                <w:sz w:val="22"/>
              </w:rPr>
              <w:t>E-mail</w:t>
            </w:r>
          </w:p>
        </w:tc>
      </w:tr>
      <w:tr w:rsidR="004B45A8" w:rsidRPr="00F856FC" w14:paraId="7B6C0A87" w14:textId="77777777">
        <w:tc>
          <w:tcPr>
            <w:tcW w:w="1986" w:type="dxa"/>
            <w:tcBorders>
              <w:top w:val="single" w:sz="4" w:space="0" w:color="auto"/>
              <w:left w:val="single" w:sz="4" w:space="0" w:color="auto"/>
              <w:bottom w:val="single" w:sz="4" w:space="0" w:color="auto"/>
              <w:right w:val="single" w:sz="4" w:space="0" w:color="auto"/>
            </w:tcBorders>
            <w:vAlign w:val="center"/>
          </w:tcPr>
          <w:p w14:paraId="1B88087E" w14:textId="16451A3D" w:rsidR="004B45A8" w:rsidRPr="00F856FC" w:rsidRDefault="004B45A8" w:rsidP="004B45A8">
            <w:pPr>
              <w:jc w:val="center"/>
              <w:rPr>
                <w:rFonts w:asciiTheme="majorHAnsi" w:hAnsiTheme="majorHAnsi"/>
              </w:rPr>
            </w:pPr>
            <w:r w:rsidRPr="00F856FC">
              <w:rPr>
                <w:rFonts w:asciiTheme="majorHAnsi" w:hAnsiTheme="majorHAnsi"/>
              </w:rPr>
              <w:t>C.T.R</w:t>
            </w:r>
          </w:p>
        </w:tc>
        <w:tc>
          <w:tcPr>
            <w:tcW w:w="3260" w:type="dxa"/>
            <w:tcBorders>
              <w:top w:val="single" w:sz="4" w:space="0" w:color="auto"/>
              <w:left w:val="single" w:sz="4" w:space="0" w:color="auto"/>
              <w:bottom w:val="single" w:sz="4" w:space="0" w:color="auto"/>
              <w:right w:val="single" w:sz="4" w:space="0" w:color="auto"/>
            </w:tcBorders>
            <w:vAlign w:val="center"/>
          </w:tcPr>
          <w:p w14:paraId="4CBA7B9A" w14:textId="740C5CAA" w:rsidR="004B45A8" w:rsidRPr="00F856FC" w:rsidRDefault="004B45A8" w:rsidP="004B45A8">
            <w:pPr>
              <w:jc w:val="center"/>
              <w:rPr>
                <w:rFonts w:asciiTheme="majorHAnsi" w:hAnsiTheme="majorHAnsi"/>
                <w:sz w:val="28"/>
              </w:rPr>
            </w:pPr>
            <w:r w:rsidRPr="00F856FC">
              <w:rPr>
                <w:rFonts w:asciiTheme="majorHAnsi" w:hAnsiTheme="majorHAnsi"/>
                <w:sz w:val="28"/>
              </w:rPr>
              <w:t>Julien ALSBERGHE</w:t>
            </w:r>
          </w:p>
        </w:tc>
        <w:tc>
          <w:tcPr>
            <w:tcW w:w="3544" w:type="dxa"/>
            <w:tcBorders>
              <w:top w:val="single" w:sz="4" w:space="0" w:color="auto"/>
              <w:left w:val="single" w:sz="4" w:space="0" w:color="auto"/>
              <w:bottom w:val="single" w:sz="4" w:space="0" w:color="auto"/>
              <w:right w:val="single" w:sz="4" w:space="0" w:color="auto"/>
            </w:tcBorders>
            <w:vAlign w:val="center"/>
          </w:tcPr>
          <w:p w14:paraId="194BE30A" w14:textId="77777777" w:rsidR="004B45A8" w:rsidRPr="00F856FC" w:rsidRDefault="004B45A8" w:rsidP="004B45A8">
            <w:pPr>
              <w:spacing w:after="80"/>
              <w:rPr>
                <w:rFonts w:asciiTheme="majorHAnsi" w:hAnsiTheme="majorHAnsi"/>
                <w:sz w:val="22"/>
              </w:rPr>
            </w:pPr>
            <w:r w:rsidRPr="00F856FC">
              <w:rPr>
                <w:rFonts w:asciiTheme="majorHAnsi" w:hAnsiTheme="majorHAnsi"/>
                <w:sz w:val="22"/>
              </w:rPr>
              <w:t>Portable 06 80 10 11 62</w:t>
            </w:r>
          </w:p>
          <w:p w14:paraId="292494C5" w14:textId="0F51C516" w:rsidR="004B45A8" w:rsidRPr="00F856FC" w:rsidRDefault="004B45A8" w:rsidP="004B45A8">
            <w:pPr>
              <w:spacing w:after="80"/>
              <w:rPr>
                <w:rFonts w:asciiTheme="majorHAnsi" w:hAnsiTheme="majorHAnsi"/>
                <w:sz w:val="22"/>
              </w:rPr>
            </w:pPr>
            <w:r w:rsidRPr="00F856FC">
              <w:rPr>
                <w:rFonts w:asciiTheme="majorHAnsi" w:hAnsiTheme="majorHAnsi"/>
                <w:sz w:val="22"/>
              </w:rPr>
              <w:t>E-mail : jalsberghe@icloud.com</w:t>
            </w:r>
          </w:p>
        </w:tc>
      </w:tr>
    </w:tbl>
    <w:p w14:paraId="7DBE0048" w14:textId="14CD4DEA" w:rsidR="008C75F2" w:rsidRPr="00F856FC" w:rsidRDefault="008C75F2">
      <w:pPr>
        <w:rPr>
          <w:rFonts w:asciiTheme="majorHAnsi" w:hAnsiTheme="majorHAnsi"/>
          <w:b/>
          <w:bCs/>
          <w:sz w:val="28"/>
        </w:rPr>
      </w:pPr>
    </w:p>
    <w:p w14:paraId="7D1DC1F7" w14:textId="77777777" w:rsidR="008C75F2" w:rsidRPr="00F856FC" w:rsidRDefault="008C75F2">
      <w:pPr>
        <w:rPr>
          <w:rFonts w:asciiTheme="majorHAnsi" w:hAnsiTheme="majorHAnsi"/>
          <w:sz w:val="20"/>
        </w:rPr>
      </w:pPr>
    </w:p>
    <w:p w14:paraId="1876E74D" w14:textId="77777777" w:rsidR="008C75F2" w:rsidRPr="00F856FC" w:rsidRDefault="008C75F2">
      <w:pPr>
        <w:pStyle w:val="A0"/>
        <w:tabs>
          <w:tab w:val="num" w:pos="284"/>
        </w:tabs>
        <w:suppressAutoHyphens w:val="0"/>
        <w:autoSpaceDE w:val="0"/>
        <w:autoSpaceDN w:val="0"/>
        <w:adjustRightInd w:val="0"/>
        <w:spacing w:after="80"/>
        <w:rPr>
          <w:rFonts w:asciiTheme="majorHAnsi" w:hAnsiTheme="majorHAnsi"/>
          <w:bCs/>
          <w:caps w:val="0"/>
          <w:color w:val="1F497D"/>
        </w:rPr>
        <w:sectPr w:rsidR="008C75F2" w:rsidRPr="00F856FC" w:rsidSect="00BB2AF7">
          <w:footerReference w:type="default" r:id="rId17"/>
          <w:pgSz w:w="11906" w:h="16838" w:code="9"/>
          <w:pgMar w:top="720" w:right="720" w:bottom="720" w:left="720" w:header="720" w:footer="720" w:gutter="0"/>
          <w:cols w:space="720"/>
          <w:docGrid w:linePitch="224"/>
        </w:sectPr>
      </w:pPr>
    </w:p>
    <w:p w14:paraId="43D48560" w14:textId="77777777" w:rsidR="008C75F2" w:rsidRPr="00F856FC" w:rsidRDefault="008C75F2">
      <w:pPr>
        <w:tabs>
          <w:tab w:val="left" w:pos="708"/>
        </w:tabs>
        <w:autoSpaceDE w:val="0"/>
        <w:autoSpaceDN w:val="0"/>
        <w:adjustRightInd w:val="0"/>
        <w:rPr>
          <w:rFonts w:asciiTheme="majorHAnsi" w:hAnsiTheme="majorHAnsi" w:cs="Arial"/>
          <w:sz w:val="22"/>
        </w:rPr>
      </w:pPr>
    </w:p>
    <w:p w14:paraId="4B0D9AD3" w14:textId="77777777" w:rsidR="008C75F2" w:rsidRPr="00F856FC" w:rsidRDefault="008C75F2">
      <w:pPr>
        <w:pStyle w:val="Pieddepage"/>
        <w:pBdr>
          <w:top w:val="single" w:sz="4" w:space="1" w:color="auto"/>
          <w:left w:val="single" w:sz="4" w:space="4" w:color="auto"/>
          <w:bottom w:val="single" w:sz="4" w:space="1" w:color="auto"/>
          <w:right w:val="single" w:sz="4" w:space="4" w:color="auto"/>
        </w:pBdr>
        <w:tabs>
          <w:tab w:val="left" w:pos="0"/>
        </w:tabs>
        <w:jc w:val="center"/>
        <w:rPr>
          <w:rFonts w:asciiTheme="majorHAnsi" w:hAnsiTheme="majorHAnsi"/>
          <w:b/>
          <w:bCs/>
          <w:sz w:val="22"/>
        </w:rPr>
      </w:pPr>
      <w:r w:rsidRPr="00F856FC">
        <w:rPr>
          <w:rFonts w:asciiTheme="majorHAnsi" w:hAnsiTheme="majorHAnsi"/>
          <w:b/>
          <w:bCs/>
          <w:sz w:val="22"/>
        </w:rPr>
        <w:t>Matériels nécessaires</w:t>
      </w:r>
    </w:p>
    <w:p w14:paraId="63F98085" w14:textId="77777777" w:rsidR="008C75F2" w:rsidRPr="00F856FC" w:rsidRDefault="008C75F2">
      <w:pPr>
        <w:pStyle w:val="Pieddepage"/>
        <w:tabs>
          <w:tab w:val="left" w:pos="0"/>
        </w:tabs>
        <w:rPr>
          <w:rFonts w:asciiTheme="majorHAnsi" w:hAnsiTheme="majorHAnsi"/>
          <w:sz w:val="22"/>
        </w:rPr>
      </w:pPr>
    </w:p>
    <w:p w14:paraId="75C44F6C" w14:textId="77777777" w:rsidR="008C75F2" w:rsidRPr="00F856FC" w:rsidRDefault="008C75F2">
      <w:pPr>
        <w:pStyle w:val="Style1"/>
        <w:tabs>
          <w:tab w:val="num" w:pos="284"/>
        </w:tabs>
        <w:rPr>
          <w:rFonts w:asciiTheme="majorHAnsi" w:hAnsiTheme="majorHAnsi"/>
          <w:caps w:val="0"/>
        </w:rPr>
      </w:pPr>
    </w:p>
    <w:tbl>
      <w:tblPr>
        <w:tblpPr w:leftFromText="141" w:rightFromText="141" w:vertAnchor="page" w:horzAnchor="margin" w:tblpXSpec="center" w:tblpY="4201"/>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771"/>
        <w:gridCol w:w="4517"/>
        <w:gridCol w:w="2784"/>
      </w:tblGrid>
      <w:tr w:rsidR="008C75F2" w:rsidRPr="00F856FC" w14:paraId="08D3540A" w14:textId="77777777" w:rsidTr="00DA2488">
        <w:trPr>
          <w:trHeight w:val="340"/>
        </w:trPr>
        <w:tc>
          <w:tcPr>
            <w:tcW w:w="1771" w:type="dxa"/>
            <w:vAlign w:val="center"/>
          </w:tcPr>
          <w:p w14:paraId="0727CBAA" w14:textId="18103725" w:rsidR="008C75F2" w:rsidRPr="00F856FC" w:rsidRDefault="004B45A8">
            <w:pPr>
              <w:ind w:hanging="144"/>
              <w:jc w:val="center"/>
              <w:rPr>
                <w:rFonts w:asciiTheme="majorHAnsi" w:hAnsiTheme="majorHAnsi"/>
                <w:b/>
                <w:bCs/>
                <w:sz w:val="20"/>
              </w:rPr>
            </w:pPr>
            <w:r w:rsidRPr="00F856FC">
              <w:rPr>
                <w:rFonts w:asciiTheme="majorHAnsi" w:hAnsiTheme="majorHAnsi"/>
                <w:b/>
                <w:bCs/>
                <w:sz w:val="20"/>
              </w:rPr>
              <w:t>3</w:t>
            </w:r>
            <w:r w:rsidR="00BB614C" w:rsidRPr="00F856FC">
              <w:rPr>
                <w:rFonts w:asciiTheme="majorHAnsi" w:hAnsiTheme="majorHAnsi"/>
                <w:b/>
                <w:bCs/>
                <w:sz w:val="20"/>
              </w:rPr>
              <w:t>0</w:t>
            </w:r>
            <w:r w:rsidR="008C75F2" w:rsidRPr="00F856FC">
              <w:rPr>
                <w:rFonts w:asciiTheme="majorHAnsi" w:hAnsiTheme="majorHAnsi"/>
                <w:b/>
                <w:bCs/>
                <w:sz w:val="20"/>
              </w:rPr>
              <w:t xml:space="preserve"> minimum</w:t>
            </w:r>
          </w:p>
        </w:tc>
        <w:tc>
          <w:tcPr>
            <w:tcW w:w="4517" w:type="dxa"/>
            <w:tcBorders>
              <w:right w:val="single" w:sz="4" w:space="0" w:color="auto"/>
            </w:tcBorders>
            <w:vAlign w:val="center"/>
          </w:tcPr>
          <w:p w14:paraId="1CBCDBC0"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Chevalets</w:t>
            </w:r>
          </w:p>
        </w:tc>
        <w:tc>
          <w:tcPr>
            <w:tcW w:w="2784" w:type="dxa"/>
            <w:tcBorders>
              <w:top w:val="single" w:sz="4" w:space="0" w:color="auto"/>
              <w:left w:val="single" w:sz="4" w:space="0" w:color="auto"/>
              <w:bottom w:val="single" w:sz="4" w:space="0" w:color="auto"/>
              <w:right w:val="single" w:sz="4" w:space="0" w:color="auto"/>
            </w:tcBorders>
            <w:vAlign w:val="center"/>
          </w:tcPr>
          <w:p w14:paraId="144727EC" w14:textId="62407387" w:rsidR="008C75F2" w:rsidRPr="00F856FC" w:rsidRDefault="00DA2488">
            <w:pPr>
              <w:ind w:hanging="602"/>
              <w:jc w:val="center"/>
              <w:rPr>
                <w:rFonts w:asciiTheme="majorHAnsi" w:hAnsiTheme="majorHAnsi"/>
                <w:sz w:val="20"/>
              </w:rPr>
            </w:pPr>
            <w:r w:rsidRPr="00F856FC">
              <w:rPr>
                <w:rFonts w:asciiTheme="majorHAnsi" w:hAnsiTheme="majorHAnsi"/>
                <w:sz w:val="20"/>
              </w:rPr>
              <w:t>3</w:t>
            </w:r>
            <w:r w:rsidR="008C75F2" w:rsidRPr="00F856FC">
              <w:rPr>
                <w:rFonts w:asciiTheme="majorHAnsi" w:hAnsiTheme="majorHAnsi"/>
                <w:sz w:val="20"/>
              </w:rPr>
              <w:t xml:space="preserve"> de réserve</w:t>
            </w:r>
          </w:p>
        </w:tc>
      </w:tr>
      <w:tr w:rsidR="008C75F2" w:rsidRPr="00F856FC" w14:paraId="3F8DB820" w14:textId="77777777" w:rsidTr="00DA2488">
        <w:trPr>
          <w:trHeight w:val="340"/>
        </w:trPr>
        <w:tc>
          <w:tcPr>
            <w:tcW w:w="1771" w:type="dxa"/>
            <w:vAlign w:val="center"/>
          </w:tcPr>
          <w:p w14:paraId="2E4BCC2A" w14:textId="0FB91740" w:rsidR="008C75F2" w:rsidRPr="00F856FC" w:rsidRDefault="004B45A8">
            <w:pPr>
              <w:ind w:hanging="144"/>
              <w:jc w:val="center"/>
              <w:rPr>
                <w:rFonts w:asciiTheme="majorHAnsi" w:hAnsiTheme="majorHAnsi"/>
                <w:b/>
                <w:bCs/>
                <w:sz w:val="20"/>
              </w:rPr>
            </w:pPr>
            <w:r w:rsidRPr="00F856FC">
              <w:rPr>
                <w:rFonts w:asciiTheme="majorHAnsi" w:hAnsiTheme="majorHAnsi"/>
                <w:b/>
                <w:bCs/>
                <w:sz w:val="20"/>
              </w:rPr>
              <w:t>3</w:t>
            </w:r>
            <w:r w:rsidR="00BB614C" w:rsidRPr="00F856FC">
              <w:rPr>
                <w:rFonts w:asciiTheme="majorHAnsi" w:hAnsiTheme="majorHAnsi"/>
                <w:b/>
                <w:bCs/>
                <w:sz w:val="20"/>
              </w:rPr>
              <w:t>0</w:t>
            </w:r>
            <w:r w:rsidR="008C75F2" w:rsidRPr="00F856FC">
              <w:rPr>
                <w:rFonts w:asciiTheme="majorHAnsi" w:hAnsiTheme="majorHAnsi"/>
                <w:b/>
                <w:bCs/>
                <w:sz w:val="20"/>
              </w:rPr>
              <w:t xml:space="preserve"> minimum</w:t>
            </w:r>
          </w:p>
        </w:tc>
        <w:tc>
          <w:tcPr>
            <w:tcW w:w="4517" w:type="dxa"/>
            <w:tcBorders>
              <w:right w:val="single" w:sz="4" w:space="0" w:color="auto"/>
            </w:tcBorders>
            <w:vAlign w:val="center"/>
          </w:tcPr>
          <w:p w14:paraId="2CE43A81"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Cibles</w:t>
            </w:r>
          </w:p>
        </w:tc>
        <w:tc>
          <w:tcPr>
            <w:tcW w:w="2784" w:type="dxa"/>
            <w:tcBorders>
              <w:top w:val="single" w:sz="4" w:space="0" w:color="auto"/>
              <w:left w:val="single" w:sz="4" w:space="0" w:color="auto"/>
              <w:bottom w:val="single" w:sz="4" w:space="0" w:color="auto"/>
              <w:right w:val="single" w:sz="4" w:space="0" w:color="auto"/>
            </w:tcBorders>
            <w:vAlign w:val="center"/>
          </w:tcPr>
          <w:p w14:paraId="4AA53922" w14:textId="50C07653" w:rsidR="008C75F2" w:rsidRPr="00F856FC" w:rsidRDefault="00DA2488">
            <w:pPr>
              <w:ind w:hanging="602"/>
              <w:jc w:val="center"/>
              <w:rPr>
                <w:rFonts w:asciiTheme="majorHAnsi" w:hAnsiTheme="majorHAnsi"/>
                <w:sz w:val="20"/>
              </w:rPr>
            </w:pPr>
            <w:r w:rsidRPr="00F856FC">
              <w:rPr>
                <w:rFonts w:asciiTheme="majorHAnsi" w:hAnsiTheme="majorHAnsi"/>
                <w:sz w:val="20"/>
              </w:rPr>
              <w:t>8</w:t>
            </w:r>
            <w:r w:rsidR="008C75F2" w:rsidRPr="00F856FC">
              <w:rPr>
                <w:rFonts w:asciiTheme="majorHAnsi" w:hAnsiTheme="majorHAnsi"/>
                <w:sz w:val="20"/>
              </w:rPr>
              <w:t xml:space="preserve"> de réserve</w:t>
            </w:r>
          </w:p>
        </w:tc>
      </w:tr>
      <w:tr w:rsidR="008C75F2" w:rsidRPr="00F856FC" w14:paraId="71DCA618" w14:textId="77777777" w:rsidTr="00DA2488">
        <w:trPr>
          <w:trHeight w:val="340"/>
        </w:trPr>
        <w:tc>
          <w:tcPr>
            <w:tcW w:w="1771" w:type="dxa"/>
            <w:vAlign w:val="center"/>
          </w:tcPr>
          <w:p w14:paraId="3ADD773F" w14:textId="5B5BAB45" w:rsidR="008C75F2" w:rsidRPr="00F856FC" w:rsidRDefault="00DA2488">
            <w:pPr>
              <w:ind w:hanging="144"/>
              <w:jc w:val="center"/>
              <w:rPr>
                <w:rFonts w:asciiTheme="majorHAnsi" w:hAnsiTheme="majorHAnsi"/>
                <w:b/>
                <w:bCs/>
                <w:sz w:val="20"/>
              </w:rPr>
            </w:pPr>
            <w:r w:rsidRPr="00F856FC">
              <w:rPr>
                <w:rFonts w:asciiTheme="majorHAnsi" w:hAnsiTheme="majorHAnsi"/>
                <w:b/>
                <w:bCs/>
                <w:sz w:val="20"/>
              </w:rPr>
              <w:t>33</w:t>
            </w:r>
          </w:p>
        </w:tc>
        <w:tc>
          <w:tcPr>
            <w:tcW w:w="4517" w:type="dxa"/>
            <w:tcBorders>
              <w:right w:val="single" w:sz="4" w:space="0" w:color="auto"/>
            </w:tcBorders>
            <w:vAlign w:val="center"/>
          </w:tcPr>
          <w:p w14:paraId="5D347AA3" w14:textId="77777777" w:rsidR="008C75F2" w:rsidRPr="00F856FC" w:rsidRDefault="008C75F2" w:rsidP="008C75F2">
            <w:pPr>
              <w:ind w:hanging="602"/>
              <w:jc w:val="center"/>
              <w:rPr>
                <w:rFonts w:asciiTheme="majorHAnsi" w:hAnsiTheme="majorHAnsi"/>
                <w:sz w:val="20"/>
              </w:rPr>
            </w:pPr>
            <w:r w:rsidRPr="00F856FC">
              <w:rPr>
                <w:rFonts w:asciiTheme="majorHAnsi" w:hAnsiTheme="majorHAnsi"/>
                <w:sz w:val="20"/>
              </w:rPr>
              <w:t>Drapeaux (cibles)</w:t>
            </w:r>
          </w:p>
        </w:tc>
        <w:tc>
          <w:tcPr>
            <w:tcW w:w="2784" w:type="dxa"/>
            <w:tcBorders>
              <w:top w:val="single" w:sz="4" w:space="0" w:color="auto"/>
              <w:left w:val="single" w:sz="4" w:space="0" w:color="auto"/>
              <w:bottom w:val="single" w:sz="4" w:space="0" w:color="auto"/>
              <w:right w:val="single" w:sz="4" w:space="0" w:color="auto"/>
            </w:tcBorders>
            <w:vAlign w:val="center"/>
          </w:tcPr>
          <w:p w14:paraId="41519562" w14:textId="77777777" w:rsidR="008C75F2" w:rsidRPr="00F856FC" w:rsidRDefault="008C75F2">
            <w:pPr>
              <w:ind w:hanging="602"/>
              <w:jc w:val="center"/>
              <w:rPr>
                <w:rFonts w:asciiTheme="majorHAnsi" w:hAnsiTheme="majorHAnsi"/>
                <w:sz w:val="20"/>
              </w:rPr>
            </w:pPr>
          </w:p>
        </w:tc>
      </w:tr>
      <w:tr w:rsidR="008C75F2" w:rsidRPr="00F856FC" w14:paraId="7C3E208C" w14:textId="77777777" w:rsidTr="00DA2488">
        <w:trPr>
          <w:trHeight w:val="340"/>
        </w:trPr>
        <w:tc>
          <w:tcPr>
            <w:tcW w:w="1771" w:type="dxa"/>
            <w:vAlign w:val="center"/>
          </w:tcPr>
          <w:p w14:paraId="38DCCA39" w14:textId="61DD1E7A" w:rsidR="008C75F2" w:rsidRPr="00F856FC" w:rsidRDefault="00DA2488" w:rsidP="008C75F2">
            <w:pPr>
              <w:ind w:hanging="144"/>
              <w:jc w:val="center"/>
              <w:rPr>
                <w:rFonts w:asciiTheme="majorHAnsi" w:hAnsiTheme="majorHAnsi"/>
                <w:b/>
                <w:bCs/>
                <w:sz w:val="20"/>
              </w:rPr>
            </w:pPr>
            <w:r w:rsidRPr="00F856FC">
              <w:rPr>
                <w:rFonts w:asciiTheme="majorHAnsi" w:hAnsiTheme="majorHAnsi"/>
                <w:b/>
                <w:bCs/>
                <w:sz w:val="20"/>
              </w:rPr>
              <w:t>2 x 3</w:t>
            </w:r>
            <w:r w:rsidR="00BB614C" w:rsidRPr="00F856FC">
              <w:rPr>
                <w:rFonts w:asciiTheme="majorHAnsi" w:hAnsiTheme="majorHAnsi"/>
                <w:b/>
                <w:bCs/>
                <w:sz w:val="20"/>
              </w:rPr>
              <w:t>0</w:t>
            </w:r>
          </w:p>
        </w:tc>
        <w:tc>
          <w:tcPr>
            <w:tcW w:w="4517" w:type="dxa"/>
            <w:tcBorders>
              <w:right w:val="single" w:sz="4" w:space="0" w:color="auto"/>
            </w:tcBorders>
            <w:vAlign w:val="center"/>
          </w:tcPr>
          <w:p w14:paraId="0946CEF1"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Numéros de cibles (pas de tir et cibles)</w:t>
            </w:r>
          </w:p>
        </w:tc>
        <w:tc>
          <w:tcPr>
            <w:tcW w:w="2784" w:type="dxa"/>
            <w:tcBorders>
              <w:top w:val="single" w:sz="4" w:space="0" w:color="auto"/>
              <w:left w:val="single" w:sz="4" w:space="0" w:color="auto"/>
              <w:bottom w:val="single" w:sz="4" w:space="0" w:color="auto"/>
              <w:right w:val="single" w:sz="4" w:space="0" w:color="auto"/>
            </w:tcBorders>
            <w:vAlign w:val="center"/>
          </w:tcPr>
          <w:p w14:paraId="7C7DAC0B" w14:textId="77777777" w:rsidR="008C75F2" w:rsidRPr="00F856FC" w:rsidRDefault="008C75F2">
            <w:pPr>
              <w:ind w:hanging="602"/>
              <w:jc w:val="center"/>
              <w:rPr>
                <w:rFonts w:asciiTheme="majorHAnsi" w:hAnsiTheme="majorHAnsi"/>
                <w:sz w:val="20"/>
              </w:rPr>
            </w:pPr>
          </w:p>
        </w:tc>
      </w:tr>
      <w:tr w:rsidR="008C75F2" w:rsidRPr="00F856FC" w14:paraId="1673D72F" w14:textId="77777777" w:rsidTr="00DA2488">
        <w:trPr>
          <w:trHeight w:val="340"/>
        </w:trPr>
        <w:tc>
          <w:tcPr>
            <w:tcW w:w="1771" w:type="dxa"/>
            <w:vAlign w:val="center"/>
          </w:tcPr>
          <w:p w14:paraId="7673931E" w14:textId="77777777" w:rsidR="008C75F2" w:rsidRPr="00F856FC" w:rsidRDefault="008C75F2">
            <w:pPr>
              <w:ind w:hanging="144"/>
              <w:jc w:val="center"/>
              <w:rPr>
                <w:rFonts w:asciiTheme="majorHAnsi" w:hAnsiTheme="majorHAnsi"/>
                <w:b/>
                <w:bCs/>
                <w:sz w:val="20"/>
              </w:rPr>
            </w:pPr>
          </w:p>
        </w:tc>
        <w:tc>
          <w:tcPr>
            <w:tcW w:w="4517" w:type="dxa"/>
            <w:tcBorders>
              <w:right w:val="single" w:sz="4" w:space="0" w:color="auto"/>
            </w:tcBorders>
            <w:vAlign w:val="center"/>
          </w:tcPr>
          <w:p w14:paraId="4ADFD444"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 xml:space="preserve">         Matériel et fourniture pour le traçage des lignes</w:t>
            </w:r>
          </w:p>
        </w:tc>
        <w:tc>
          <w:tcPr>
            <w:tcW w:w="2784" w:type="dxa"/>
            <w:tcBorders>
              <w:top w:val="single" w:sz="4" w:space="0" w:color="auto"/>
              <w:left w:val="single" w:sz="4" w:space="0" w:color="auto"/>
              <w:bottom w:val="single" w:sz="4" w:space="0" w:color="auto"/>
              <w:right w:val="single" w:sz="4" w:space="0" w:color="auto"/>
            </w:tcBorders>
            <w:vAlign w:val="center"/>
          </w:tcPr>
          <w:p w14:paraId="07DF23FA" w14:textId="77777777" w:rsidR="008C75F2" w:rsidRPr="00F856FC" w:rsidRDefault="008C75F2">
            <w:pPr>
              <w:ind w:hanging="602"/>
              <w:jc w:val="center"/>
              <w:rPr>
                <w:rFonts w:asciiTheme="majorHAnsi" w:hAnsiTheme="majorHAnsi"/>
                <w:sz w:val="20"/>
              </w:rPr>
            </w:pPr>
          </w:p>
        </w:tc>
      </w:tr>
      <w:tr w:rsidR="008C75F2" w:rsidRPr="00F856FC" w14:paraId="5C61C3A5" w14:textId="77777777" w:rsidTr="00DA2488">
        <w:trPr>
          <w:trHeight w:val="340"/>
        </w:trPr>
        <w:tc>
          <w:tcPr>
            <w:tcW w:w="1771" w:type="dxa"/>
            <w:vAlign w:val="center"/>
          </w:tcPr>
          <w:p w14:paraId="7512E3BD" w14:textId="197C8C4E" w:rsidR="008C75F2" w:rsidRPr="00F856FC" w:rsidRDefault="00DA2488">
            <w:pPr>
              <w:ind w:hanging="144"/>
              <w:jc w:val="center"/>
              <w:rPr>
                <w:rFonts w:asciiTheme="majorHAnsi" w:hAnsiTheme="majorHAnsi"/>
                <w:b/>
                <w:bCs/>
                <w:sz w:val="20"/>
              </w:rPr>
            </w:pPr>
            <w:r w:rsidRPr="00F856FC">
              <w:rPr>
                <w:rFonts w:asciiTheme="majorHAnsi" w:hAnsiTheme="majorHAnsi"/>
                <w:b/>
                <w:bCs/>
                <w:sz w:val="20"/>
              </w:rPr>
              <w:t>6</w:t>
            </w:r>
            <w:r w:rsidR="00BC79CF" w:rsidRPr="00F856FC">
              <w:rPr>
                <w:rFonts w:asciiTheme="majorHAnsi" w:hAnsiTheme="majorHAnsi"/>
                <w:b/>
                <w:bCs/>
                <w:sz w:val="20"/>
              </w:rPr>
              <w:t>0</w:t>
            </w:r>
            <w:r w:rsidR="00AD3384" w:rsidRPr="00F856FC">
              <w:rPr>
                <w:rFonts w:asciiTheme="majorHAnsi" w:hAnsiTheme="majorHAnsi"/>
                <w:b/>
                <w:bCs/>
                <w:sz w:val="20"/>
              </w:rPr>
              <w:t xml:space="preserve"> (122)</w:t>
            </w:r>
          </w:p>
          <w:p w14:paraId="1C460812" w14:textId="77777777" w:rsidR="00DA2488" w:rsidRPr="00F856FC" w:rsidRDefault="00DA2488">
            <w:pPr>
              <w:ind w:hanging="144"/>
              <w:jc w:val="center"/>
              <w:rPr>
                <w:rFonts w:asciiTheme="majorHAnsi" w:hAnsiTheme="majorHAnsi"/>
                <w:b/>
                <w:bCs/>
                <w:sz w:val="20"/>
              </w:rPr>
            </w:pPr>
            <w:r w:rsidRPr="00F856FC">
              <w:rPr>
                <w:rFonts w:asciiTheme="majorHAnsi" w:hAnsiTheme="majorHAnsi"/>
                <w:b/>
                <w:bCs/>
                <w:sz w:val="20"/>
              </w:rPr>
              <w:t>30 (80) dix zones</w:t>
            </w:r>
          </w:p>
          <w:p w14:paraId="45B05A14" w14:textId="5A1F5A69" w:rsidR="00DA2488" w:rsidRPr="00F856FC" w:rsidRDefault="00DA2488">
            <w:pPr>
              <w:ind w:hanging="144"/>
              <w:jc w:val="center"/>
              <w:rPr>
                <w:rFonts w:asciiTheme="majorHAnsi" w:hAnsiTheme="majorHAnsi"/>
                <w:b/>
                <w:bCs/>
                <w:sz w:val="20"/>
              </w:rPr>
            </w:pPr>
            <w:r w:rsidRPr="00F856FC">
              <w:rPr>
                <w:rFonts w:asciiTheme="majorHAnsi" w:hAnsiTheme="majorHAnsi"/>
                <w:b/>
                <w:bCs/>
                <w:sz w:val="20"/>
              </w:rPr>
              <w:t>30 (80) 6 zones</w:t>
            </w:r>
          </w:p>
          <w:p w14:paraId="70B7B64E" w14:textId="77777777" w:rsidR="00AD3384" w:rsidRPr="00F856FC" w:rsidRDefault="00AD3384" w:rsidP="00BC79CF">
            <w:pPr>
              <w:ind w:hanging="144"/>
              <w:rPr>
                <w:rFonts w:asciiTheme="majorHAnsi" w:hAnsiTheme="majorHAnsi"/>
                <w:b/>
                <w:bCs/>
                <w:sz w:val="20"/>
              </w:rPr>
            </w:pPr>
          </w:p>
        </w:tc>
        <w:tc>
          <w:tcPr>
            <w:tcW w:w="4517" w:type="dxa"/>
            <w:tcBorders>
              <w:right w:val="single" w:sz="4" w:space="0" w:color="auto"/>
            </w:tcBorders>
            <w:vAlign w:val="center"/>
          </w:tcPr>
          <w:p w14:paraId="52D9B6DC" w14:textId="77777777" w:rsidR="008C75F2" w:rsidRPr="00F856FC" w:rsidRDefault="008C75F2" w:rsidP="00BC79CF">
            <w:pPr>
              <w:jc w:val="center"/>
              <w:rPr>
                <w:rFonts w:asciiTheme="majorHAnsi" w:hAnsiTheme="majorHAnsi"/>
                <w:sz w:val="20"/>
              </w:rPr>
            </w:pPr>
            <w:r w:rsidRPr="00F856FC">
              <w:rPr>
                <w:rFonts w:asciiTheme="majorHAnsi" w:hAnsiTheme="majorHAnsi"/>
                <w:sz w:val="20"/>
              </w:rPr>
              <w:t>Blasons 122 cm</w:t>
            </w:r>
            <w:r w:rsidR="00BC79CF" w:rsidRPr="00F856FC">
              <w:rPr>
                <w:rFonts w:asciiTheme="majorHAnsi" w:hAnsiTheme="majorHAnsi"/>
                <w:sz w:val="20"/>
              </w:rPr>
              <w:t xml:space="preserve"> </w:t>
            </w:r>
            <w:r w:rsidRPr="00F856FC">
              <w:rPr>
                <w:rFonts w:asciiTheme="majorHAnsi" w:hAnsiTheme="majorHAnsi"/>
                <w:sz w:val="20"/>
              </w:rPr>
              <w:t>+ agrafeuses / agrafes /clous</w:t>
            </w:r>
          </w:p>
        </w:tc>
        <w:tc>
          <w:tcPr>
            <w:tcW w:w="2784" w:type="dxa"/>
            <w:tcBorders>
              <w:top w:val="single" w:sz="4" w:space="0" w:color="auto"/>
              <w:left w:val="single" w:sz="4" w:space="0" w:color="auto"/>
              <w:bottom w:val="single" w:sz="4" w:space="0" w:color="auto"/>
              <w:right w:val="single" w:sz="4" w:space="0" w:color="auto"/>
            </w:tcBorders>
            <w:vAlign w:val="center"/>
          </w:tcPr>
          <w:p w14:paraId="0548FEC0" w14:textId="77777777" w:rsidR="008C75F2" w:rsidRPr="00F856FC" w:rsidRDefault="008C75F2">
            <w:pPr>
              <w:ind w:hanging="602"/>
              <w:jc w:val="center"/>
              <w:rPr>
                <w:rFonts w:asciiTheme="majorHAnsi" w:hAnsiTheme="majorHAnsi"/>
                <w:sz w:val="20"/>
              </w:rPr>
            </w:pPr>
          </w:p>
        </w:tc>
      </w:tr>
      <w:tr w:rsidR="008C75F2" w:rsidRPr="00F856FC" w14:paraId="5B6365D2" w14:textId="77777777" w:rsidTr="00DA2488">
        <w:trPr>
          <w:trHeight w:val="180"/>
        </w:trPr>
        <w:tc>
          <w:tcPr>
            <w:tcW w:w="1771" w:type="dxa"/>
            <w:tcBorders>
              <w:bottom w:val="single" w:sz="4" w:space="0" w:color="auto"/>
            </w:tcBorders>
            <w:vAlign w:val="center"/>
          </w:tcPr>
          <w:p w14:paraId="2D9B7E1D" w14:textId="424F0E5F" w:rsidR="008C75F2" w:rsidRPr="00F856FC" w:rsidRDefault="00DA2488">
            <w:pPr>
              <w:ind w:hanging="144"/>
              <w:jc w:val="center"/>
              <w:rPr>
                <w:rFonts w:asciiTheme="majorHAnsi" w:hAnsiTheme="majorHAnsi"/>
                <w:b/>
                <w:bCs/>
                <w:sz w:val="20"/>
              </w:rPr>
            </w:pPr>
            <w:r w:rsidRPr="00F856FC">
              <w:rPr>
                <w:rFonts w:asciiTheme="majorHAnsi" w:hAnsiTheme="majorHAnsi"/>
                <w:b/>
                <w:bCs/>
                <w:sz w:val="20"/>
              </w:rPr>
              <w:t>1</w:t>
            </w:r>
          </w:p>
        </w:tc>
        <w:tc>
          <w:tcPr>
            <w:tcW w:w="4517" w:type="dxa"/>
            <w:tcBorders>
              <w:bottom w:val="single" w:sz="4" w:space="0" w:color="auto"/>
              <w:right w:val="single" w:sz="4" w:space="0" w:color="auto"/>
            </w:tcBorders>
            <w:vAlign w:val="center"/>
          </w:tcPr>
          <w:p w14:paraId="4141EAF6"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Systèmes de remplacement des feux</w:t>
            </w:r>
          </w:p>
        </w:tc>
        <w:tc>
          <w:tcPr>
            <w:tcW w:w="2784" w:type="dxa"/>
            <w:tcBorders>
              <w:top w:val="single" w:sz="4" w:space="0" w:color="auto"/>
              <w:left w:val="single" w:sz="4" w:space="0" w:color="auto"/>
              <w:bottom w:val="single" w:sz="4" w:space="0" w:color="auto"/>
              <w:right w:val="single" w:sz="4" w:space="0" w:color="auto"/>
            </w:tcBorders>
            <w:vAlign w:val="center"/>
          </w:tcPr>
          <w:p w14:paraId="18DFC3B3" w14:textId="598EBF81" w:rsidR="008C75F2" w:rsidRPr="00F856FC" w:rsidRDefault="00DA2488">
            <w:pPr>
              <w:ind w:left="110"/>
              <w:jc w:val="center"/>
              <w:rPr>
                <w:rFonts w:asciiTheme="majorHAnsi" w:hAnsiTheme="majorHAnsi"/>
                <w:sz w:val="20"/>
              </w:rPr>
            </w:pPr>
            <w:r w:rsidRPr="00F856FC">
              <w:rPr>
                <w:rFonts w:asciiTheme="majorHAnsi" w:hAnsiTheme="majorHAnsi"/>
                <w:sz w:val="20"/>
              </w:rPr>
              <w:t>2</w:t>
            </w:r>
            <w:r w:rsidR="008C75F2" w:rsidRPr="00F856FC">
              <w:rPr>
                <w:rFonts w:asciiTheme="majorHAnsi" w:hAnsiTheme="majorHAnsi"/>
                <w:sz w:val="20"/>
              </w:rPr>
              <w:t xml:space="preserve"> si deux espaces de </w:t>
            </w:r>
            <w:commentRangeStart w:id="1"/>
            <w:r w:rsidR="008C75F2" w:rsidRPr="00F856FC">
              <w:rPr>
                <w:rFonts w:asciiTheme="majorHAnsi" w:hAnsiTheme="majorHAnsi"/>
                <w:sz w:val="20"/>
              </w:rPr>
              <w:t>tir</w:t>
            </w:r>
            <w:commentRangeEnd w:id="1"/>
            <w:r w:rsidR="008C75F2" w:rsidRPr="00F856FC">
              <w:rPr>
                <w:rStyle w:val="Marquedecommentaire"/>
                <w:rFonts w:asciiTheme="majorHAnsi" w:hAnsiTheme="majorHAnsi"/>
              </w:rPr>
              <w:commentReference w:id="1"/>
            </w:r>
          </w:p>
        </w:tc>
      </w:tr>
      <w:tr w:rsidR="008C75F2" w:rsidRPr="00F856FC" w14:paraId="1F6FEDFA" w14:textId="77777777" w:rsidTr="00DA2488">
        <w:trPr>
          <w:trHeight w:val="240"/>
        </w:trPr>
        <w:tc>
          <w:tcPr>
            <w:tcW w:w="1771" w:type="dxa"/>
            <w:tcBorders>
              <w:top w:val="single" w:sz="4" w:space="0" w:color="auto"/>
            </w:tcBorders>
            <w:vAlign w:val="center"/>
          </w:tcPr>
          <w:p w14:paraId="0F46012F" w14:textId="77777777" w:rsidR="008C75F2" w:rsidRPr="00F856FC" w:rsidRDefault="008C75F2">
            <w:pPr>
              <w:ind w:hanging="144"/>
              <w:jc w:val="center"/>
              <w:rPr>
                <w:rFonts w:asciiTheme="majorHAnsi" w:hAnsiTheme="majorHAnsi"/>
                <w:b/>
                <w:bCs/>
                <w:sz w:val="20"/>
              </w:rPr>
            </w:pPr>
            <w:r w:rsidRPr="00F856FC">
              <w:rPr>
                <w:rFonts w:asciiTheme="majorHAnsi" w:hAnsiTheme="majorHAnsi"/>
                <w:b/>
                <w:bCs/>
                <w:sz w:val="20"/>
              </w:rPr>
              <w:t>1</w:t>
            </w:r>
          </w:p>
        </w:tc>
        <w:tc>
          <w:tcPr>
            <w:tcW w:w="4517" w:type="dxa"/>
            <w:tcBorders>
              <w:top w:val="single" w:sz="4" w:space="0" w:color="auto"/>
              <w:right w:val="single" w:sz="4" w:space="0" w:color="auto"/>
            </w:tcBorders>
            <w:vAlign w:val="center"/>
          </w:tcPr>
          <w:p w14:paraId="0BA81E07" w14:textId="71957A21" w:rsidR="008C75F2" w:rsidRPr="00F856FC" w:rsidRDefault="00DA2488">
            <w:pPr>
              <w:ind w:hanging="602"/>
              <w:jc w:val="center"/>
              <w:rPr>
                <w:rFonts w:asciiTheme="majorHAnsi" w:hAnsiTheme="majorHAnsi"/>
                <w:sz w:val="20"/>
              </w:rPr>
            </w:pPr>
            <w:r w:rsidRPr="00F856FC">
              <w:rPr>
                <w:rFonts w:asciiTheme="majorHAnsi" w:hAnsiTheme="majorHAnsi"/>
                <w:sz w:val="20"/>
              </w:rPr>
              <w:t>espace</w:t>
            </w:r>
            <w:r w:rsidR="008C75F2" w:rsidRPr="00F856FC">
              <w:rPr>
                <w:rFonts w:asciiTheme="majorHAnsi" w:hAnsiTheme="majorHAnsi"/>
                <w:sz w:val="20"/>
              </w:rPr>
              <w:t xml:space="preserve"> pour le directeur des tirs</w:t>
            </w:r>
          </w:p>
        </w:tc>
        <w:tc>
          <w:tcPr>
            <w:tcW w:w="2784" w:type="dxa"/>
            <w:tcBorders>
              <w:top w:val="single" w:sz="4" w:space="0" w:color="auto"/>
              <w:left w:val="single" w:sz="4" w:space="0" w:color="auto"/>
              <w:bottom w:val="single" w:sz="4" w:space="0" w:color="auto"/>
              <w:right w:val="single" w:sz="4" w:space="0" w:color="auto"/>
            </w:tcBorders>
            <w:vAlign w:val="center"/>
          </w:tcPr>
          <w:p w14:paraId="4B949DA0" w14:textId="77777777" w:rsidR="008C75F2" w:rsidRPr="00F856FC" w:rsidRDefault="008C75F2">
            <w:pPr>
              <w:ind w:left="110"/>
              <w:jc w:val="center"/>
              <w:rPr>
                <w:rFonts w:asciiTheme="majorHAnsi" w:hAnsiTheme="majorHAnsi"/>
                <w:sz w:val="20"/>
              </w:rPr>
            </w:pPr>
            <w:r w:rsidRPr="00F856FC">
              <w:rPr>
                <w:rFonts w:asciiTheme="majorHAnsi" w:hAnsiTheme="majorHAnsi"/>
                <w:sz w:val="20"/>
              </w:rPr>
              <w:t>2 si deux espaces de tir</w:t>
            </w:r>
          </w:p>
        </w:tc>
      </w:tr>
      <w:tr w:rsidR="008C75F2" w:rsidRPr="00F856FC" w14:paraId="37C03D96" w14:textId="77777777" w:rsidTr="00DA2488">
        <w:trPr>
          <w:cantSplit/>
          <w:trHeight w:val="340"/>
        </w:trPr>
        <w:tc>
          <w:tcPr>
            <w:tcW w:w="1771" w:type="dxa"/>
            <w:vAlign w:val="center"/>
          </w:tcPr>
          <w:p w14:paraId="2409440C" w14:textId="77777777" w:rsidR="008C75F2" w:rsidRPr="00F856FC" w:rsidRDefault="008C75F2">
            <w:pPr>
              <w:ind w:hanging="144"/>
              <w:jc w:val="center"/>
              <w:rPr>
                <w:rFonts w:asciiTheme="majorHAnsi" w:hAnsiTheme="majorHAnsi"/>
                <w:b/>
                <w:bCs/>
                <w:sz w:val="20"/>
              </w:rPr>
            </w:pPr>
            <w:r w:rsidRPr="00F856FC">
              <w:rPr>
                <w:rFonts w:asciiTheme="majorHAnsi" w:hAnsiTheme="majorHAnsi"/>
                <w:b/>
                <w:bCs/>
                <w:sz w:val="20"/>
              </w:rPr>
              <w:t>2</w:t>
            </w:r>
          </w:p>
        </w:tc>
        <w:tc>
          <w:tcPr>
            <w:tcW w:w="4517" w:type="dxa"/>
            <w:tcBorders>
              <w:right w:val="single" w:sz="4" w:space="0" w:color="auto"/>
            </w:tcBorders>
            <w:vAlign w:val="center"/>
          </w:tcPr>
          <w:p w14:paraId="12844AFE"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Feux tricolores</w:t>
            </w:r>
          </w:p>
        </w:tc>
        <w:tc>
          <w:tcPr>
            <w:tcW w:w="2784" w:type="dxa"/>
            <w:vMerge w:val="restart"/>
            <w:tcBorders>
              <w:top w:val="single" w:sz="4" w:space="0" w:color="auto"/>
              <w:left w:val="single" w:sz="4" w:space="0" w:color="auto"/>
              <w:right w:val="single" w:sz="4" w:space="0" w:color="auto"/>
            </w:tcBorders>
            <w:vAlign w:val="center"/>
          </w:tcPr>
          <w:p w14:paraId="783DA273" w14:textId="77777777" w:rsidR="008C75F2" w:rsidRPr="00F856FC" w:rsidRDefault="008C75F2">
            <w:pPr>
              <w:ind w:left="110"/>
              <w:jc w:val="center"/>
              <w:rPr>
                <w:rFonts w:asciiTheme="majorHAnsi" w:hAnsiTheme="majorHAnsi"/>
                <w:sz w:val="20"/>
              </w:rPr>
            </w:pPr>
            <w:r w:rsidRPr="00F856FC">
              <w:rPr>
                <w:rFonts w:asciiTheme="majorHAnsi" w:hAnsiTheme="majorHAnsi"/>
                <w:sz w:val="20"/>
              </w:rPr>
              <w:t>4 si deux espaces de tir</w:t>
            </w:r>
          </w:p>
          <w:p w14:paraId="6F8E0E1C" w14:textId="77777777" w:rsidR="008C75F2" w:rsidRPr="00F856FC" w:rsidRDefault="008C75F2">
            <w:pPr>
              <w:ind w:left="110"/>
              <w:jc w:val="center"/>
              <w:rPr>
                <w:rFonts w:asciiTheme="majorHAnsi" w:hAnsiTheme="majorHAnsi"/>
                <w:sz w:val="20"/>
              </w:rPr>
            </w:pPr>
            <w:r w:rsidRPr="00F856FC">
              <w:rPr>
                <w:rFonts w:asciiTheme="majorHAnsi" w:hAnsiTheme="majorHAnsi"/>
                <w:sz w:val="20"/>
              </w:rPr>
              <w:t>FFTA</w:t>
            </w:r>
          </w:p>
        </w:tc>
      </w:tr>
      <w:tr w:rsidR="008C75F2" w:rsidRPr="00F856FC" w14:paraId="06413025" w14:textId="77777777" w:rsidTr="00DA2488">
        <w:trPr>
          <w:cantSplit/>
          <w:trHeight w:val="340"/>
        </w:trPr>
        <w:tc>
          <w:tcPr>
            <w:tcW w:w="1771" w:type="dxa"/>
            <w:vAlign w:val="center"/>
          </w:tcPr>
          <w:p w14:paraId="65076F3E" w14:textId="77777777" w:rsidR="008C75F2" w:rsidRPr="00F856FC" w:rsidRDefault="008C75F2">
            <w:pPr>
              <w:ind w:hanging="144"/>
              <w:jc w:val="center"/>
              <w:rPr>
                <w:rFonts w:asciiTheme="majorHAnsi" w:hAnsiTheme="majorHAnsi"/>
                <w:b/>
                <w:bCs/>
                <w:sz w:val="20"/>
              </w:rPr>
            </w:pPr>
            <w:r w:rsidRPr="00F856FC">
              <w:rPr>
                <w:rFonts w:asciiTheme="majorHAnsi" w:hAnsiTheme="majorHAnsi"/>
                <w:b/>
                <w:bCs/>
                <w:sz w:val="20"/>
              </w:rPr>
              <w:t>2</w:t>
            </w:r>
          </w:p>
        </w:tc>
        <w:tc>
          <w:tcPr>
            <w:tcW w:w="4517" w:type="dxa"/>
            <w:tcBorders>
              <w:right w:val="single" w:sz="4" w:space="0" w:color="auto"/>
            </w:tcBorders>
            <w:vAlign w:val="center"/>
          </w:tcPr>
          <w:p w14:paraId="69438FDD"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Décompteurs (horloges digitales)</w:t>
            </w:r>
          </w:p>
        </w:tc>
        <w:tc>
          <w:tcPr>
            <w:tcW w:w="2784" w:type="dxa"/>
            <w:vMerge/>
            <w:tcBorders>
              <w:left w:val="single" w:sz="4" w:space="0" w:color="auto"/>
              <w:bottom w:val="single" w:sz="4" w:space="0" w:color="auto"/>
              <w:right w:val="single" w:sz="4" w:space="0" w:color="auto"/>
            </w:tcBorders>
            <w:vAlign w:val="center"/>
          </w:tcPr>
          <w:p w14:paraId="5FF2F22A" w14:textId="77777777" w:rsidR="008C75F2" w:rsidRPr="00F856FC" w:rsidRDefault="008C75F2">
            <w:pPr>
              <w:ind w:left="110"/>
              <w:jc w:val="center"/>
              <w:rPr>
                <w:rFonts w:asciiTheme="majorHAnsi" w:hAnsiTheme="majorHAnsi"/>
                <w:sz w:val="20"/>
              </w:rPr>
            </w:pPr>
          </w:p>
        </w:tc>
      </w:tr>
      <w:tr w:rsidR="008C75F2" w:rsidRPr="00F856FC" w14:paraId="1B37B2EA" w14:textId="77777777" w:rsidTr="00DA2488">
        <w:trPr>
          <w:trHeight w:val="340"/>
        </w:trPr>
        <w:tc>
          <w:tcPr>
            <w:tcW w:w="1771" w:type="dxa"/>
            <w:vAlign w:val="center"/>
          </w:tcPr>
          <w:p w14:paraId="0DE0AAB9" w14:textId="2844B0F3" w:rsidR="008C75F2" w:rsidRPr="00F856FC" w:rsidRDefault="00DA2488" w:rsidP="008C75F2">
            <w:pPr>
              <w:ind w:hanging="144"/>
              <w:jc w:val="center"/>
              <w:rPr>
                <w:rFonts w:asciiTheme="majorHAnsi" w:hAnsiTheme="majorHAnsi"/>
                <w:b/>
                <w:bCs/>
                <w:sz w:val="20"/>
              </w:rPr>
            </w:pPr>
            <w:r w:rsidRPr="00F856FC">
              <w:rPr>
                <w:rFonts w:asciiTheme="majorHAnsi" w:hAnsiTheme="majorHAnsi"/>
                <w:b/>
                <w:bCs/>
                <w:sz w:val="20"/>
              </w:rPr>
              <w:t>1 ou 2</w:t>
            </w:r>
          </w:p>
        </w:tc>
        <w:tc>
          <w:tcPr>
            <w:tcW w:w="4517" w:type="dxa"/>
            <w:tcBorders>
              <w:right w:val="single" w:sz="4" w:space="0" w:color="auto"/>
            </w:tcBorders>
            <w:vAlign w:val="center"/>
          </w:tcPr>
          <w:p w14:paraId="7F024648" w14:textId="4F407688" w:rsidR="008C75F2" w:rsidRPr="00F856FC" w:rsidRDefault="00DA2488">
            <w:pPr>
              <w:ind w:hanging="602"/>
              <w:jc w:val="center"/>
              <w:rPr>
                <w:rFonts w:asciiTheme="majorHAnsi" w:hAnsiTheme="majorHAnsi"/>
                <w:sz w:val="20"/>
              </w:rPr>
            </w:pPr>
            <w:r w:rsidRPr="00F856FC">
              <w:rPr>
                <w:rFonts w:asciiTheme="majorHAnsi" w:hAnsiTheme="majorHAnsi"/>
                <w:sz w:val="20"/>
              </w:rPr>
              <w:t>Tableaux d’affichage</w:t>
            </w:r>
          </w:p>
        </w:tc>
        <w:tc>
          <w:tcPr>
            <w:tcW w:w="2784" w:type="dxa"/>
            <w:tcBorders>
              <w:top w:val="single" w:sz="4" w:space="0" w:color="auto"/>
              <w:left w:val="single" w:sz="4" w:space="0" w:color="auto"/>
              <w:bottom w:val="single" w:sz="4" w:space="0" w:color="auto"/>
              <w:right w:val="single" w:sz="4" w:space="0" w:color="auto"/>
            </w:tcBorders>
            <w:vAlign w:val="center"/>
          </w:tcPr>
          <w:p w14:paraId="154F3883" w14:textId="77777777" w:rsidR="008C75F2" w:rsidRPr="00F856FC" w:rsidRDefault="008C75F2">
            <w:pPr>
              <w:ind w:left="110"/>
              <w:jc w:val="center"/>
              <w:rPr>
                <w:rFonts w:asciiTheme="majorHAnsi" w:hAnsiTheme="majorHAnsi"/>
                <w:sz w:val="20"/>
              </w:rPr>
            </w:pPr>
          </w:p>
        </w:tc>
      </w:tr>
      <w:tr w:rsidR="008C75F2" w:rsidRPr="00F856FC" w14:paraId="2C4ED838" w14:textId="77777777" w:rsidTr="00DA2488">
        <w:trPr>
          <w:trHeight w:val="340"/>
        </w:trPr>
        <w:tc>
          <w:tcPr>
            <w:tcW w:w="1771" w:type="dxa"/>
            <w:vAlign w:val="center"/>
          </w:tcPr>
          <w:p w14:paraId="74B60C71" w14:textId="3DB12E10" w:rsidR="008C75F2" w:rsidRPr="00F856FC" w:rsidRDefault="00DA2488">
            <w:pPr>
              <w:ind w:hanging="144"/>
              <w:jc w:val="center"/>
              <w:rPr>
                <w:rFonts w:asciiTheme="majorHAnsi" w:hAnsiTheme="majorHAnsi"/>
                <w:b/>
                <w:bCs/>
                <w:sz w:val="20"/>
              </w:rPr>
            </w:pPr>
            <w:r w:rsidRPr="00F856FC">
              <w:rPr>
                <w:rFonts w:asciiTheme="majorHAnsi" w:hAnsiTheme="majorHAnsi"/>
                <w:b/>
                <w:bCs/>
                <w:sz w:val="20"/>
              </w:rPr>
              <w:t>7</w:t>
            </w:r>
            <w:r w:rsidR="008C75F2" w:rsidRPr="00F856FC">
              <w:rPr>
                <w:rFonts w:asciiTheme="majorHAnsi" w:hAnsiTheme="majorHAnsi"/>
                <w:b/>
                <w:bCs/>
                <w:sz w:val="20"/>
              </w:rPr>
              <w:t>0</w:t>
            </w:r>
          </w:p>
        </w:tc>
        <w:tc>
          <w:tcPr>
            <w:tcW w:w="4517" w:type="dxa"/>
            <w:tcBorders>
              <w:right w:val="single" w:sz="4" w:space="0" w:color="auto"/>
            </w:tcBorders>
            <w:vAlign w:val="center"/>
          </w:tcPr>
          <w:p w14:paraId="07084AF5"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Plaquettes de marques</w:t>
            </w:r>
          </w:p>
        </w:tc>
        <w:tc>
          <w:tcPr>
            <w:tcW w:w="2784" w:type="dxa"/>
            <w:tcBorders>
              <w:top w:val="single" w:sz="4" w:space="0" w:color="auto"/>
              <w:left w:val="single" w:sz="4" w:space="0" w:color="auto"/>
              <w:bottom w:val="single" w:sz="4" w:space="0" w:color="auto"/>
              <w:right w:val="single" w:sz="4" w:space="0" w:color="auto"/>
            </w:tcBorders>
            <w:vAlign w:val="center"/>
          </w:tcPr>
          <w:p w14:paraId="64304EE0" w14:textId="77777777" w:rsidR="008C75F2" w:rsidRPr="00F856FC" w:rsidRDefault="008C75F2">
            <w:pPr>
              <w:ind w:hanging="602"/>
              <w:jc w:val="right"/>
              <w:rPr>
                <w:rFonts w:asciiTheme="majorHAnsi" w:hAnsiTheme="majorHAnsi"/>
                <w:sz w:val="20"/>
              </w:rPr>
            </w:pPr>
          </w:p>
        </w:tc>
      </w:tr>
      <w:tr w:rsidR="008C75F2" w:rsidRPr="00F856FC" w14:paraId="599F73E1" w14:textId="77777777" w:rsidTr="00DA2488">
        <w:trPr>
          <w:trHeight w:val="340"/>
        </w:trPr>
        <w:tc>
          <w:tcPr>
            <w:tcW w:w="1771" w:type="dxa"/>
            <w:vAlign w:val="center"/>
          </w:tcPr>
          <w:p w14:paraId="67C9A4F2" w14:textId="77777777" w:rsidR="008C75F2" w:rsidRPr="00F856FC" w:rsidRDefault="008C75F2">
            <w:pPr>
              <w:ind w:hanging="144"/>
              <w:jc w:val="center"/>
              <w:rPr>
                <w:rFonts w:asciiTheme="majorHAnsi" w:hAnsiTheme="majorHAnsi"/>
                <w:b/>
                <w:bCs/>
                <w:sz w:val="20"/>
              </w:rPr>
            </w:pPr>
          </w:p>
        </w:tc>
        <w:tc>
          <w:tcPr>
            <w:tcW w:w="4517" w:type="dxa"/>
            <w:tcBorders>
              <w:right w:val="single" w:sz="4" w:space="0" w:color="auto"/>
            </w:tcBorders>
            <w:vAlign w:val="center"/>
          </w:tcPr>
          <w:p w14:paraId="3DC9D87E"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Feuilles de marques</w:t>
            </w:r>
          </w:p>
        </w:tc>
        <w:tc>
          <w:tcPr>
            <w:tcW w:w="2784" w:type="dxa"/>
            <w:tcBorders>
              <w:top w:val="single" w:sz="4" w:space="0" w:color="auto"/>
              <w:left w:val="single" w:sz="4" w:space="0" w:color="auto"/>
              <w:bottom w:val="single" w:sz="4" w:space="0" w:color="auto"/>
              <w:right w:val="single" w:sz="4" w:space="0" w:color="auto"/>
            </w:tcBorders>
            <w:vAlign w:val="center"/>
          </w:tcPr>
          <w:p w14:paraId="038327ED" w14:textId="77777777" w:rsidR="008C75F2" w:rsidRPr="00F856FC" w:rsidRDefault="008C75F2">
            <w:pPr>
              <w:rPr>
                <w:rFonts w:asciiTheme="majorHAnsi" w:hAnsiTheme="majorHAnsi"/>
                <w:sz w:val="20"/>
              </w:rPr>
            </w:pPr>
          </w:p>
        </w:tc>
      </w:tr>
      <w:tr w:rsidR="008C75F2" w:rsidRPr="00F856FC" w14:paraId="25B657FE" w14:textId="77777777" w:rsidTr="00DA2488">
        <w:trPr>
          <w:trHeight w:val="340"/>
        </w:trPr>
        <w:tc>
          <w:tcPr>
            <w:tcW w:w="1771" w:type="dxa"/>
            <w:vAlign w:val="center"/>
          </w:tcPr>
          <w:p w14:paraId="35AC09EA" w14:textId="42456E8D" w:rsidR="008C75F2" w:rsidRPr="00F856FC" w:rsidRDefault="00DA2488">
            <w:pPr>
              <w:ind w:hanging="144"/>
              <w:jc w:val="center"/>
              <w:rPr>
                <w:rFonts w:asciiTheme="majorHAnsi" w:hAnsiTheme="majorHAnsi"/>
                <w:b/>
                <w:bCs/>
                <w:sz w:val="20"/>
              </w:rPr>
            </w:pPr>
            <w:r w:rsidRPr="00F856FC">
              <w:rPr>
                <w:rFonts w:asciiTheme="majorHAnsi" w:hAnsiTheme="majorHAnsi"/>
                <w:b/>
                <w:bCs/>
                <w:sz w:val="20"/>
              </w:rPr>
              <w:t>1</w:t>
            </w:r>
            <w:r w:rsidR="008C75F2" w:rsidRPr="00F856FC">
              <w:rPr>
                <w:rFonts w:asciiTheme="majorHAnsi" w:hAnsiTheme="majorHAnsi"/>
                <w:b/>
                <w:bCs/>
                <w:sz w:val="20"/>
              </w:rPr>
              <w:t>00</w:t>
            </w:r>
          </w:p>
        </w:tc>
        <w:tc>
          <w:tcPr>
            <w:tcW w:w="4517" w:type="dxa"/>
            <w:tcBorders>
              <w:right w:val="single" w:sz="4" w:space="0" w:color="auto"/>
            </w:tcBorders>
            <w:vAlign w:val="center"/>
          </w:tcPr>
          <w:p w14:paraId="240516AC"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Chaises</w:t>
            </w:r>
          </w:p>
        </w:tc>
        <w:tc>
          <w:tcPr>
            <w:tcW w:w="2784" w:type="dxa"/>
            <w:tcBorders>
              <w:top w:val="single" w:sz="4" w:space="0" w:color="auto"/>
              <w:left w:val="single" w:sz="4" w:space="0" w:color="auto"/>
              <w:bottom w:val="single" w:sz="4" w:space="0" w:color="auto"/>
              <w:right w:val="single" w:sz="4" w:space="0" w:color="auto"/>
            </w:tcBorders>
            <w:vAlign w:val="center"/>
          </w:tcPr>
          <w:p w14:paraId="724394F4" w14:textId="77777777" w:rsidR="008C75F2" w:rsidRPr="00F856FC" w:rsidRDefault="008C75F2">
            <w:pPr>
              <w:ind w:hanging="602"/>
              <w:jc w:val="center"/>
              <w:rPr>
                <w:rFonts w:asciiTheme="majorHAnsi" w:hAnsiTheme="majorHAnsi"/>
                <w:sz w:val="20"/>
              </w:rPr>
            </w:pPr>
          </w:p>
        </w:tc>
      </w:tr>
      <w:tr w:rsidR="008C75F2" w:rsidRPr="00F856FC" w14:paraId="270220BE" w14:textId="77777777" w:rsidTr="00DA2488">
        <w:trPr>
          <w:trHeight w:val="340"/>
        </w:trPr>
        <w:tc>
          <w:tcPr>
            <w:tcW w:w="1771" w:type="dxa"/>
            <w:vAlign w:val="center"/>
          </w:tcPr>
          <w:p w14:paraId="5F5A6EC8" w14:textId="5C1E1E9B" w:rsidR="008C75F2" w:rsidRPr="00F856FC" w:rsidRDefault="00DA2488">
            <w:pPr>
              <w:ind w:hanging="144"/>
              <w:jc w:val="center"/>
              <w:rPr>
                <w:rFonts w:asciiTheme="majorHAnsi" w:hAnsiTheme="majorHAnsi"/>
                <w:b/>
                <w:bCs/>
                <w:sz w:val="20"/>
              </w:rPr>
            </w:pPr>
            <w:r w:rsidRPr="00F856FC">
              <w:rPr>
                <w:rFonts w:asciiTheme="majorHAnsi" w:hAnsiTheme="majorHAnsi"/>
                <w:b/>
                <w:bCs/>
                <w:sz w:val="20"/>
              </w:rPr>
              <w:t>20</w:t>
            </w:r>
          </w:p>
        </w:tc>
        <w:tc>
          <w:tcPr>
            <w:tcW w:w="4517" w:type="dxa"/>
            <w:tcBorders>
              <w:right w:val="single" w:sz="4" w:space="0" w:color="auto"/>
            </w:tcBorders>
            <w:vAlign w:val="center"/>
          </w:tcPr>
          <w:p w14:paraId="2B58E1BF"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Tables (6 personnes)</w:t>
            </w:r>
          </w:p>
        </w:tc>
        <w:tc>
          <w:tcPr>
            <w:tcW w:w="2784" w:type="dxa"/>
            <w:tcBorders>
              <w:top w:val="single" w:sz="4" w:space="0" w:color="auto"/>
              <w:left w:val="single" w:sz="4" w:space="0" w:color="auto"/>
              <w:bottom w:val="single" w:sz="4" w:space="0" w:color="auto"/>
              <w:right w:val="single" w:sz="4" w:space="0" w:color="auto"/>
            </w:tcBorders>
            <w:vAlign w:val="center"/>
          </w:tcPr>
          <w:p w14:paraId="0BD9363B" w14:textId="77777777" w:rsidR="008C75F2" w:rsidRPr="00F856FC" w:rsidRDefault="008C75F2">
            <w:pPr>
              <w:ind w:hanging="602"/>
              <w:jc w:val="center"/>
              <w:rPr>
                <w:rFonts w:asciiTheme="majorHAnsi" w:hAnsiTheme="majorHAnsi"/>
                <w:sz w:val="20"/>
              </w:rPr>
            </w:pPr>
          </w:p>
        </w:tc>
      </w:tr>
      <w:tr w:rsidR="008C75F2" w:rsidRPr="00F856FC" w14:paraId="6EB1C0B3" w14:textId="77777777" w:rsidTr="00DA2488">
        <w:trPr>
          <w:trHeight w:val="473"/>
        </w:trPr>
        <w:tc>
          <w:tcPr>
            <w:tcW w:w="1771" w:type="dxa"/>
            <w:vAlign w:val="center"/>
          </w:tcPr>
          <w:p w14:paraId="17AEF26A" w14:textId="77777777" w:rsidR="008C75F2" w:rsidRPr="00F856FC" w:rsidRDefault="008C75F2">
            <w:pPr>
              <w:ind w:hanging="144"/>
              <w:jc w:val="center"/>
              <w:rPr>
                <w:rFonts w:asciiTheme="majorHAnsi" w:hAnsiTheme="majorHAnsi"/>
                <w:b/>
                <w:bCs/>
                <w:sz w:val="20"/>
              </w:rPr>
            </w:pPr>
            <w:r w:rsidRPr="00F856FC">
              <w:rPr>
                <w:rFonts w:asciiTheme="majorHAnsi" w:hAnsiTheme="majorHAnsi"/>
                <w:b/>
                <w:bCs/>
                <w:sz w:val="20"/>
              </w:rPr>
              <w:t>1</w:t>
            </w:r>
          </w:p>
        </w:tc>
        <w:tc>
          <w:tcPr>
            <w:tcW w:w="4517" w:type="dxa"/>
            <w:tcBorders>
              <w:right w:val="single" w:sz="4" w:space="0" w:color="auto"/>
            </w:tcBorders>
            <w:vAlign w:val="center"/>
          </w:tcPr>
          <w:p w14:paraId="2D969ABC"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Sonorisation avec 2 micros HF minimum</w:t>
            </w:r>
          </w:p>
        </w:tc>
        <w:tc>
          <w:tcPr>
            <w:tcW w:w="2784" w:type="dxa"/>
            <w:tcBorders>
              <w:top w:val="single" w:sz="4" w:space="0" w:color="auto"/>
              <w:left w:val="single" w:sz="4" w:space="0" w:color="auto"/>
              <w:bottom w:val="single" w:sz="4" w:space="0" w:color="auto"/>
              <w:right w:val="single" w:sz="4" w:space="0" w:color="auto"/>
            </w:tcBorders>
            <w:vAlign w:val="center"/>
          </w:tcPr>
          <w:p w14:paraId="05BAEA0E" w14:textId="77777777" w:rsidR="008C75F2" w:rsidRPr="00F856FC" w:rsidRDefault="008C75F2">
            <w:pPr>
              <w:jc w:val="center"/>
              <w:rPr>
                <w:rFonts w:asciiTheme="majorHAnsi" w:hAnsiTheme="majorHAnsi"/>
                <w:sz w:val="20"/>
              </w:rPr>
            </w:pPr>
          </w:p>
        </w:tc>
      </w:tr>
      <w:tr w:rsidR="008C75F2" w:rsidRPr="00F856FC" w14:paraId="47A4A8E3" w14:textId="77777777" w:rsidTr="00DA2488">
        <w:trPr>
          <w:trHeight w:val="425"/>
        </w:trPr>
        <w:tc>
          <w:tcPr>
            <w:tcW w:w="1771" w:type="dxa"/>
            <w:vAlign w:val="center"/>
          </w:tcPr>
          <w:p w14:paraId="343A73E9" w14:textId="77777777" w:rsidR="008C75F2" w:rsidRPr="00F856FC" w:rsidRDefault="008C75F2">
            <w:pPr>
              <w:ind w:hanging="144"/>
              <w:jc w:val="center"/>
              <w:rPr>
                <w:rFonts w:asciiTheme="majorHAnsi" w:hAnsiTheme="majorHAnsi"/>
                <w:b/>
                <w:bCs/>
                <w:sz w:val="20"/>
              </w:rPr>
            </w:pPr>
            <w:r w:rsidRPr="00F856FC">
              <w:rPr>
                <w:rFonts w:asciiTheme="majorHAnsi" w:hAnsiTheme="majorHAnsi"/>
                <w:b/>
                <w:bCs/>
                <w:sz w:val="20"/>
              </w:rPr>
              <w:t>1 ou 2</w:t>
            </w:r>
          </w:p>
        </w:tc>
        <w:tc>
          <w:tcPr>
            <w:tcW w:w="4517" w:type="dxa"/>
            <w:tcBorders>
              <w:right w:val="single" w:sz="4" w:space="0" w:color="auto"/>
            </w:tcBorders>
            <w:vAlign w:val="center"/>
          </w:tcPr>
          <w:p w14:paraId="417D863D" w14:textId="77777777" w:rsidR="008C75F2" w:rsidRPr="00F856FC" w:rsidRDefault="008C75F2">
            <w:pPr>
              <w:ind w:hanging="602"/>
              <w:jc w:val="center"/>
              <w:rPr>
                <w:rFonts w:asciiTheme="majorHAnsi" w:hAnsiTheme="majorHAnsi"/>
                <w:sz w:val="20"/>
              </w:rPr>
            </w:pPr>
            <w:r w:rsidRPr="00F856FC">
              <w:rPr>
                <w:rFonts w:asciiTheme="majorHAnsi" w:hAnsiTheme="majorHAnsi"/>
                <w:sz w:val="20"/>
              </w:rPr>
              <w:t>Espaces pour buvettes</w:t>
            </w:r>
          </w:p>
        </w:tc>
        <w:tc>
          <w:tcPr>
            <w:tcW w:w="2784" w:type="dxa"/>
            <w:tcBorders>
              <w:top w:val="single" w:sz="4" w:space="0" w:color="auto"/>
              <w:left w:val="single" w:sz="4" w:space="0" w:color="auto"/>
              <w:bottom w:val="single" w:sz="4" w:space="0" w:color="auto"/>
              <w:right w:val="single" w:sz="4" w:space="0" w:color="auto"/>
            </w:tcBorders>
            <w:vAlign w:val="center"/>
          </w:tcPr>
          <w:p w14:paraId="0793AEC6" w14:textId="77777777" w:rsidR="008C75F2" w:rsidRPr="00F856FC" w:rsidRDefault="008C75F2">
            <w:pPr>
              <w:ind w:hanging="602"/>
              <w:jc w:val="center"/>
              <w:rPr>
                <w:rFonts w:asciiTheme="majorHAnsi" w:hAnsiTheme="majorHAnsi"/>
                <w:sz w:val="20"/>
              </w:rPr>
            </w:pPr>
          </w:p>
        </w:tc>
      </w:tr>
    </w:tbl>
    <w:p w14:paraId="4C27DFB7" w14:textId="77777777" w:rsidR="008C75F2" w:rsidRPr="00F856FC" w:rsidRDefault="008C75F2">
      <w:pPr>
        <w:pStyle w:val="Style1"/>
        <w:tabs>
          <w:tab w:val="num" w:pos="284"/>
        </w:tabs>
        <w:rPr>
          <w:rFonts w:asciiTheme="majorHAnsi" w:hAnsiTheme="majorHAnsi"/>
          <w:caps w:val="0"/>
          <w:color w:val="1F497D"/>
        </w:rPr>
        <w:sectPr w:rsidR="008C75F2" w:rsidRPr="00F856FC" w:rsidSect="00BB2AF7">
          <w:footerReference w:type="default" r:id="rId20"/>
          <w:pgSz w:w="11906" w:h="16838" w:code="9"/>
          <w:pgMar w:top="720" w:right="720" w:bottom="720" w:left="720" w:header="720" w:footer="720" w:gutter="0"/>
          <w:cols w:space="720"/>
          <w:docGrid w:linePitch="224"/>
        </w:sectPr>
      </w:pPr>
    </w:p>
    <w:p w14:paraId="6655E1EF" w14:textId="69921C64" w:rsidR="008C75F2" w:rsidRPr="00F856FC" w:rsidRDefault="008C75F2" w:rsidP="00DA2488">
      <w:pPr>
        <w:pStyle w:val="Lgende"/>
        <w:jc w:val="left"/>
        <w:rPr>
          <w:rFonts w:asciiTheme="majorHAnsi" w:hAnsiTheme="majorHAnsi"/>
          <w:color w:val="auto"/>
        </w:rPr>
      </w:pPr>
    </w:p>
    <w:p w14:paraId="07C972E8" w14:textId="77777777" w:rsidR="008C75F2" w:rsidRPr="00F856FC" w:rsidRDefault="008C75F2">
      <w:pPr>
        <w:tabs>
          <w:tab w:val="left" w:pos="708"/>
        </w:tabs>
        <w:autoSpaceDE w:val="0"/>
        <w:autoSpaceDN w:val="0"/>
        <w:adjustRightInd w:val="0"/>
        <w:rPr>
          <w:rFonts w:asciiTheme="majorHAnsi" w:hAnsiTheme="majorHAnsi" w:cs="Arial"/>
          <w:sz w:val="22"/>
        </w:rPr>
      </w:pPr>
    </w:p>
    <w:p w14:paraId="5649E308" w14:textId="77777777" w:rsidR="008C75F2" w:rsidRPr="00F856FC" w:rsidRDefault="008C75F2">
      <w:pPr>
        <w:pStyle w:val="Pieddepage"/>
        <w:pBdr>
          <w:top w:val="single" w:sz="4" w:space="1" w:color="auto"/>
          <w:left w:val="single" w:sz="4" w:space="4" w:color="auto"/>
          <w:bottom w:val="single" w:sz="4" w:space="1" w:color="auto"/>
          <w:right w:val="single" w:sz="4" w:space="4" w:color="auto"/>
        </w:pBdr>
        <w:tabs>
          <w:tab w:val="left" w:pos="0"/>
        </w:tabs>
        <w:jc w:val="center"/>
        <w:rPr>
          <w:rFonts w:asciiTheme="majorHAnsi" w:hAnsiTheme="majorHAnsi"/>
          <w:b/>
          <w:bCs/>
          <w:sz w:val="22"/>
        </w:rPr>
      </w:pPr>
      <w:r w:rsidRPr="00F856FC">
        <w:rPr>
          <w:rFonts w:asciiTheme="majorHAnsi" w:hAnsiTheme="majorHAnsi"/>
          <w:b/>
          <w:bCs/>
          <w:sz w:val="22"/>
        </w:rPr>
        <w:t>Équipement des espaces</w:t>
      </w:r>
    </w:p>
    <w:p w14:paraId="6B977EF3" w14:textId="77777777" w:rsidR="008C75F2" w:rsidRPr="00F856FC" w:rsidRDefault="008C75F2">
      <w:pPr>
        <w:pStyle w:val="Pieddepage"/>
        <w:tabs>
          <w:tab w:val="left" w:pos="0"/>
        </w:tabs>
        <w:rPr>
          <w:rFonts w:asciiTheme="majorHAnsi" w:hAnsiTheme="majorHAnsi"/>
          <w:sz w:val="22"/>
        </w:rPr>
      </w:pPr>
    </w:p>
    <w:p w14:paraId="2DEE1056" w14:textId="77777777" w:rsidR="008C75F2" w:rsidRPr="00F856FC" w:rsidRDefault="008C75F2">
      <w:pPr>
        <w:tabs>
          <w:tab w:val="num" w:pos="284"/>
        </w:tabs>
        <w:jc w:val="both"/>
        <w:rPr>
          <w:rFonts w:asciiTheme="majorHAnsi" w:hAnsiTheme="majorHAnsi"/>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800"/>
        <w:gridCol w:w="3823"/>
      </w:tblGrid>
      <w:tr w:rsidR="008C75F2" w:rsidRPr="00F856FC" w14:paraId="60BFB2CC" w14:textId="77777777">
        <w:trPr>
          <w:trHeight w:val="876"/>
          <w:jc w:val="center"/>
        </w:trPr>
        <w:tc>
          <w:tcPr>
            <w:tcW w:w="3800" w:type="dxa"/>
            <w:tcBorders>
              <w:bottom w:val="single" w:sz="6" w:space="0" w:color="000000"/>
            </w:tcBorders>
            <w:vAlign w:val="center"/>
          </w:tcPr>
          <w:p w14:paraId="20F587FD" w14:textId="77777777" w:rsidR="008C75F2" w:rsidRPr="00F856FC" w:rsidRDefault="008C75F2">
            <w:pPr>
              <w:jc w:val="center"/>
              <w:rPr>
                <w:rFonts w:asciiTheme="majorHAnsi" w:hAnsiTheme="majorHAnsi"/>
              </w:rPr>
            </w:pPr>
            <w:r w:rsidRPr="00F856FC">
              <w:rPr>
                <w:rFonts w:asciiTheme="majorHAnsi" w:hAnsiTheme="majorHAnsi"/>
              </w:rPr>
              <w:t>Salle jury d’appel/ arbitres</w:t>
            </w:r>
          </w:p>
        </w:tc>
        <w:tc>
          <w:tcPr>
            <w:tcW w:w="3823" w:type="dxa"/>
            <w:tcBorders>
              <w:bottom w:val="single" w:sz="6" w:space="0" w:color="000000"/>
            </w:tcBorders>
            <w:vAlign w:val="center"/>
          </w:tcPr>
          <w:p w14:paraId="066EB919" w14:textId="413D44E8" w:rsidR="008C75F2" w:rsidRPr="00F856FC" w:rsidRDefault="00DA2488">
            <w:pPr>
              <w:jc w:val="center"/>
              <w:rPr>
                <w:rFonts w:asciiTheme="majorHAnsi" w:hAnsiTheme="majorHAnsi"/>
              </w:rPr>
            </w:pPr>
            <w:r w:rsidRPr="00F856FC">
              <w:rPr>
                <w:rFonts w:asciiTheme="majorHAnsi" w:hAnsiTheme="majorHAnsi"/>
              </w:rPr>
              <w:t>1 espace spécifique</w:t>
            </w:r>
          </w:p>
        </w:tc>
      </w:tr>
      <w:tr w:rsidR="008C75F2" w:rsidRPr="00F856FC" w14:paraId="4BF44C5B" w14:textId="77777777">
        <w:trPr>
          <w:trHeight w:val="1076"/>
          <w:jc w:val="center"/>
        </w:trPr>
        <w:tc>
          <w:tcPr>
            <w:tcW w:w="3800" w:type="dxa"/>
            <w:vAlign w:val="center"/>
          </w:tcPr>
          <w:p w14:paraId="353B1739" w14:textId="77777777" w:rsidR="008C75F2" w:rsidRPr="00F856FC" w:rsidRDefault="008C75F2">
            <w:pPr>
              <w:jc w:val="center"/>
              <w:rPr>
                <w:rFonts w:asciiTheme="majorHAnsi" w:hAnsiTheme="majorHAnsi"/>
              </w:rPr>
            </w:pPr>
            <w:r w:rsidRPr="00F856FC">
              <w:rPr>
                <w:rFonts w:asciiTheme="majorHAnsi" w:hAnsiTheme="majorHAnsi"/>
              </w:rPr>
              <w:t>Local contrôle anti-dopage</w:t>
            </w:r>
          </w:p>
        </w:tc>
        <w:tc>
          <w:tcPr>
            <w:tcW w:w="3823" w:type="dxa"/>
            <w:tcBorders>
              <w:bottom w:val="single" w:sz="6" w:space="0" w:color="000000"/>
            </w:tcBorders>
            <w:vAlign w:val="center"/>
          </w:tcPr>
          <w:p w14:paraId="36F6BAC0" w14:textId="77777777" w:rsidR="008C75F2" w:rsidRPr="00F856FC" w:rsidRDefault="008C75F2">
            <w:pPr>
              <w:jc w:val="center"/>
              <w:rPr>
                <w:rFonts w:asciiTheme="majorHAnsi" w:hAnsiTheme="majorHAnsi"/>
              </w:rPr>
            </w:pPr>
            <w:r w:rsidRPr="00F856FC">
              <w:rPr>
                <w:rFonts w:asciiTheme="majorHAnsi" w:hAnsiTheme="majorHAnsi"/>
              </w:rPr>
              <w:t>3 chaises et 1 table</w:t>
            </w:r>
          </w:p>
          <w:p w14:paraId="326737CF" w14:textId="77777777" w:rsidR="008C75F2" w:rsidRPr="00F856FC" w:rsidRDefault="008C75F2">
            <w:pPr>
              <w:jc w:val="center"/>
              <w:rPr>
                <w:rFonts w:asciiTheme="majorHAnsi" w:hAnsiTheme="majorHAnsi"/>
              </w:rPr>
            </w:pPr>
            <w:r w:rsidRPr="00F856FC">
              <w:rPr>
                <w:rFonts w:asciiTheme="majorHAnsi" w:hAnsiTheme="majorHAnsi"/>
              </w:rPr>
              <w:t>Salle d’attente + salle d’entretien</w:t>
            </w:r>
          </w:p>
          <w:p w14:paraId="3CD4D4CB" w14:textId="77777777" w:rsidR="008C75F2" w:rsidRPr="00F856FC" w:rsidRDefault="008C75F2">
            <w:pPr>
              <w:jc w:val="center"/>
              <w:rPr>
                <w:rFonts w:asciiTheme="majorHAnsi" w:hAnsiTheme="majorHAnsi"/>
              </w:rPr>
            </w:pPr>
            <w:r w:rsidRPr="00F856FC">
              <w:rPr>
                <w:rFonts w:asciiTheme="majorHAnsi" w:hAnsiTheme="majorHAnsi"/>
              </w:rPr>
              <w:t>Toilettes</w:t>
            </w:r>
          </w:p>
        </w:tc>
      </w:tr>
      <w:tr w:rsidR="008C75F2" w:rsidRPr="00F856FC" w14:paraId="2F380D7A" w14:textId="77777777">
        <w:trPr>
          <w:trHeight w:val="1076"/>
          <w:jc w:val="center"/>
        </w:trPr>
        <w:tc>
          <w:tcPr>
            <w:tcW w:w="3800" w:type="dxa"/>
            <w:vAlign w:val="center"/>
          </w:tcPr>
          <w:p w14:paraId="76222C60" w14:textId="77777777" w:rsidR="008C75F2" w:rsidRPr="00F856FC" w:rsidRDefault="008C75F2">
            <w:pPr>
              <w:jc w:val="center"/>
              <w:rPr>
                <w:rFonts w:asciiTheme="majorHAnsi" w:hAnsiTheme="majorHAnsi"/>
              </w:rPr>
            </w:pPr>
            <w:r w:rsidRPr="00F856FC">
              <w:rPr>
                <w:rFonts w:asciiTheme="majorHAnsi" w:hAnsiTheme="majorHAnsi"/>
              </w:rPr>
              <w:t>Salle de l’administration / accueil / greffe</w:t>
            </w:r>
          </w:p>
          <w:p w14:paraId="180D5F9B" w14:textId="77777777" w:rsidR="008C75F2" w:rsidRPr="00F856FC" w:rsidRDefault="008C75F2">
            <w:pPr>
              <w:jc w:val="center"/>
              <w:rPr>
                <w:rFonts w:asciiTheme="majorHAnsi" w:hAnsiTheme="majorHAnsi"/>
              </w:rPr>
            </w:pPr>
          </w:p>
        </w:tc>
        <w:tc>
          <w:tcPr>
            <w:tcW w:w="3823" w:type="dxa"/>
            <w:tcBorders>
              <w:bottom w:val="single" w:sz="6" w:space="0" w:color="000000"/>
            </w:tcBorders>
            <w:vAlign w:val="center"/>
          </w:tcPr>
          <w:p w14:paraId="5419732E" w14:textId="43D17E05" w:rsidR="008C75F2" w:rsidRPr="00F856FC" w:rsidRDefault="00DA2488">
            <w:pPr>
              <w:jc w:val="center"/>
              <w:rPr>
                <w:rFonts w:asciiTheme="majorHAnsi" w:hAnsiTheme="majorHAnsi"/>
              </w:rPr>
            </w:pPr>
            <w:r w:rsidRPr="00F856FC">
              <w:rPr>
                <w:rFonts w:asciiTheme="majorHAnsi" w:hAnsiTheme="majorHAnsi"/>
              </w:rPr>
              <w:t>5 chaises et 2</w:t>
            </w:r>
            <w:r w:rsidR="008C75F2" w:rsidRPr="00F856FC">
              <w:rPr>
                <w:rFonts w:asciiTheme="majorHAnsi" w:hAnsiTheme="majorHAnsi"/>
              </w:rPr>
              <w:t xml:space="preserve"> tables </w:t>
            </w:r>
          </w:p>
          <w:p w14:paraId="01D6BC32" w14:textId="77777777" w:rsidR="008C75F2" w:rsidRPr="00F856FC" w:rsidRDefault="008C75F2">
            <w:pPr>
              <w:jc w:val="center"/>
              <w:rPr>
                <w:rFonts w:asciiTheme="majorHAnsi" w:hAnsiTheme="majorHAnsi"/>
              </w:rPr>
            </w:pPr>
            <w:r w:rsidRPr="00F856FC">
              <w:rPr>
                <w:rFonts w:asciiTheme="majorHAnsi" w:hAnsiTheme="majorHAnsi"/>
              </w:rPr>
              <w:t>1 Ordinateur avec imprimante</w:t>
            </w:r>
          </w:p>
          <w:p w14:paraId="25FE7E17" w14:textId="77777777" w:rsidR="008C75F2" w:rsidRPr="00F856FC" w:rsidRDefault="008C75F2">
            <w:pPr>
              <w:jc w:val="center"/>
              <w:rPr>
                <w:rFonts w:asciiTheme="majorHAnsi" w:hAnsiTheme="majorHAnsi"/>
              </w:rPr>
            </w:pPr>
            <w:r w:rsidRPr="00F856FC">
              <w:rPr>
                <w:rFonts w:asciiTheme="majorHAnsi" w:hAnsiTheme="majorHAnsi"/>
              </w:rPr>
              <w:t>Prises de courant</w:t>
            </w:r>
          </w:p>
        </w:tc>
      </w:tr>
      <w:tr w:rsidR="008C75F2" w:rsidRPr="00F856FC" w14:paraId="5DD7D61C" w14:textId="77777777">
        <w:trPr>
          <w:trHeight w:val="1076"/>
          <w:jc w:val="center"/>
        </w:trPr>
        <w:tc>
          <w:tcPr>
            <w:tcW w:w="3800" w:type="dxa"/>
            <w:vAlign w:val="center"/>
          </w:tcPr>
          <w:p w14:paraId="2B9661AD" w14:textId="77777777" w:rsidR="008C75F2" w:rsidRPr="00F856FC" w:rsidRDefault="008C75F2">
            <w:pPr>
              <w:jc w:val="center"/>
              <w:rPr>
                <w:rFonts w:asciiTheme="majorHAnsi" w:hAnsiTheme="majorHAnsi"/>
              </w:rPr>
            </w:pPr>
            <w:r w:rsidRPr="00F856FC">
              <w:rPr>
                <w:rFonts w:asciiTheme="majorHAnsi" w:hAnsiTheme="majorHAnsi"/>
              </w:rPr>
              <w:t xml:space="preserve">Buvettes </w:t>
            </w:r>
          </w:p>
          <w:p w14:paraId="432DFAD8" w14:textId="77777777" w:rsidR="008C75F2" w:rsidRPr="00F856FC" w:rsidRDefault="008C75F2">
            <w:pPr>
              <w:jc w:val="center"/>
              <w:rPr>
                <w:rFonts w:asciiTheme="majorHAnsi" w:hAnsiTheme="majorHAnsi"/>
              </w:rPr>
            </w:pPr>
          </w:p>
        </w:tc>
        <w:tc>
          <w:tcPr>
            <w:tcW w:w="3823" w:type="dxa"/>
            <w:tcBorders>
              <w:bottom w:val="single" w:sz="6" w:space="0" w:color="000000"/>
            </w:tcBorders>
            <w:vAlign w:val="center"/>
          </w:tcPr>
          <w:p w14:paraId="55FD17DE" w14:textId="77777777" w:rsidR="008C75F2" w:rsidRPr="00F856FC" w:rsidRDefault="008C75F2">
            <w:pPr>
              <w:jc w:val="center"/>
              <w:rPr>
                <w:rFonts w:asciiTheme="majorHAnsi" w:hAnsiTheme="majorHAnsi"/>
              </w:rPr>
            </w:pPr>
            <w:r w:rsidRPr="00F856FC">
              <w:rPr>
                <w:rFonts w:asciiTheme="majorHAnsi" w:hAnsiTheme="majorHAnsi"/>
              </w:rPr>
              <w:t xml:space="preserve">Tout le matériel nécessaire au service de restauration </w:t>
            </w:r>
          </w:p>
          <w:p w14:paraId="698992F6" w14:textId="77777777" w:rsidR="008C75F2" w:rsidRPr="00F856FC" w:rsidRDefault="008C75F2">
            <w:pPr>
              <w:jc w:val="center"/>
              <w:rPr>
                <w:rFonts w:asciiTheme="majorHAnsi" w:hAnsiTheme="majorHAnsi"/>
              </w:rPr>
            </w:pPr>
            <w:r w:rsidRPr="00F856FC">
              <w:rPr>
                <w:rFonts w:asciiTheme="majorHAnsi" w:hAnsiTheme="majorHAnsi"/>
              </w:rPr>
              <w:t>6 chaises et tables nécessaires selon configuration.</w:t>
            </w:r>
          </w:p>
        </w:tc>
      </w:tr>
      <w:tr w:rsidR="008C75F2" w:rsidRPr="00F856FC" w14:paraId="0D2FD236" w14:textId="77777777">
        <w:trPr>
          <w:trHeight w:val="1255"/>
          <w:jc w:val="center"/>
        </w:trPr>
        <w:tc>
          <w:tcPr>
            <w:tcW w:w="3800" w:type="dxa"/>
            <w:tcBorders>
              <w:bottom w:val="single" w:sz="6" w:space="0" w:color="000000"/>
            </w:tcBorders>
            <w:vAlign w:val="center"/>
          </w:tcPr>
          <w:p w14:paraId="3C3DDBD8" w14:textId="77777777" w:rsidR="008C75F2" w:rsidRPr="00F856FC" w:rsidRDefault="008C75F2">
            <w:pPr>
              <w:pStyle w:val="Titre5"/>
              <w:rPr>
                <w:rFonts w:asciiTheme="majorHAnsi" w:hAnsiTheme="majorHAnsi"/>
                <w:b w:val="0"/>
                <w:bCs w:val="0"/>
              </w:rPr>
            </w:pPr>
            <w:r w:rsidRPr="00F856FC">
              <w:rPr>
                <w:rFonts w:asciiTheme="majorHAnsi" w:hAnsiTheme="majorHAnsi"/>
                <w:b w:val="0"/>
                <w:bCs w:val="0"/>
              </w:rPr>
              <w:t>Gestion des scores</w:t>
            </w:r>
          </w:p>
        </w:tc>
        <w:tc>
          <w:tcPr>
            <w:tcW w:w="3823" w:type="dxa"/>
            <w:tcBorders>
              <w:bottom w:val="single" w:sz="6" w:space="0" w:color="000000"/>
            </w:tcBorders>
            <w:vAlign w:val="center"/>
          </w:tcPr>
          <w:p w14:paraId="2C27C7FC" w14:textId="77777777" w:rsidR="008C75F2" w:rsidRPr="00F856FC" w:rsidRDefault="008C75F2">
            <w:pPr>
              <w:jc w:val="center"/>
              <w:rPr>
                <w:rFonts w:asciiTheme="majorHAnsi" w:hAnsiTheme="majorHAnsi"/>
              </w:rPr>
            </w:pPr>
            <w:r w:rsidRPr="00F856FC">
              <w:rPr>
                <w:rFonts w:asciiTheme="majorHAnsi" w:hAnsiTheme="majorHAnsi"/>
              </w:rPr>
              <w:t>Connexion Internet (WIFI de pref)</w:t>
            </w:r>
          </w:p>
        </w:tc>
      </w:tr>
      <w:tr w:rsidR="008C75F2" w:rsidRPr="00F856FC" w14:paraId="350E4C66" w14:textId="77777777">
        <w:trPr>
          <w:trHeight w:val="1255"/>
          <w:jc w:val="center"/>
        </w:trPr>
        <w:tc>
          <w:tcPr>
            <w:tcW w:w="3800" w:type="dxa"/>
            <w:tcBorders>
              <w:bottom w:val="single" w:sz="6" w:space="0" w:color="000000"/>
            </w:tcBorders>
            <w:vAlign w:val="center"/>
          </w:tcPr>
          <w:p w14:paraId="7EA015EA" w14:textId="77777777" w:rsidR="008C75F2" w:rsidRPr="00F856FC" w:rsidRDefault="008C75F2">
            <w:pPr>
              <w:pStyle w:val="Titre5"/>
              <w:rPr>
                <w:rFonts w:asciiTheme="majorHAnsi" w:hAnsiTheme="majorHAnsi"/>
                <w:b w:val="0"/>
                <w:bCs w:val="0"/>
              </w:rPr>
            </w:pPr>
            <w:r w:rsidRPr="00F856FC">
              <w:rPr>
                <w:rFonts w:asciiTheme="majorHAnsi" w:hAnsiTheme="majorHAnsi"/>
                <w:b w:val="0"/>
                <w:bCs w:val="0"/>
              </w:rPr>
              <w:t>Direction des tirs</w:t>
            </w:r>
          </w:p>
          <w:p w14:paraId="5E75A9F7" w14:textId="77777777" w:rsidR="008C75F2" w:rsidRPr="00F856FC" w:rsidRDefault="008C75F2">
            <w:pPr>
              <w:jc w:val="center"/>
              <w:rPr>
                <w:rFonts w:asciiTheme="majorHAnsi" w:hAnsiTheme="majorHAnsi"/>
              </w:rPr>
            </w:pPr>
          </w:p>
        </w:tc>
        <w:tc>
          <w:tcPr>
            <w:tcW w:w="3823" w:type="dxa"/>
            <w:tcBorders>
              <w:bottom w:val="single" w:sz="6" w:space="0" w:color="000000"/>
            </w:tcBorders>
            <w:vAlign w:val="center"/>
          </w:tcPr>
          <w:p w14:paraId="63066197" w14:textId="05A312F7" w:rsidR="008C75F2" w:rsidRPr="00F856FC" w:rsidRDefault="00DA2488">
            <w:pPr>
              <w:jc w:val="center"/>
              <w:rPr>
                <w:rFonts w:asciiTheme="majorHAnsi" w:hAnsiTheme="majorHAnsi"/>
              </w:rPr>
            </w:pPr>
            <w:r w:rsidRPr="00F856FC">
              <w:rPr>
                <w:rFonts w:asciiTheme="majorHAnsi" w:hAnsiTheme="majorHAnsi"/>
              </w:rPr>
              <w:t>3 chaises et 1 table</w:t>
            </w:r>
          </w:p>
          <w:p w14:paraId="06DAB72C" w14:textId="77777777" w:rsidR="008C75F2" w:rsidRPr="00F856FC" w:rsidRDefault="008C75F2">
            <w:pPr>
              <w:jc w:val="center"/>
              <w:rPr>
                <w:rFonts w:asciiTheme="majorHAnsi" w:hAnsiTheme="majorHAnsi"/>
              </w:rPr>
            </w:pPr>
            <w:r w:rsidRPr="00F856FC">
              <w:rPr>
                <w:rFonts w:asciiTheme="majorHAnsi" w:hAnsiTheme="majorHAnsi"/>
              </w:rPr>
              <w:t>Commandes des feux</w:t>
            </w:r>
          </w:p>
          <w:p w14:paraId="1A70D926" w14:textId="77777777" w:rsidR="008C75F2" w:rsidRPr="00F856FC" w:rsidRDefault="008C75F2" w:rsidP="00DA2488">
            <w:pPr>
              <w:jc w:val="center"/>
              <w:rPr>
                <w:rFonts w:asciiTheme="majorHAnsi" w:hAnsiTheme="majorHAnsi"/>
              </w:rPr>
            </w:pPr>
            <w:r w:rsidRPr="00F856FC">
              <w:rPr>
                <w:rFonts w:asciiTheme="majorHAnsi" w:hAnsiTheme="majorHAnsi"/>
              </w:rPr>
              <w:t xml:space="preserve">Prises de courant </w:t>
            </w:r>
          </w:p>
          <w:p w14:paraId="0FB1DA3F" w14:textId="479E2830" w:rsidR="00DA2488" w:rsidRPr="00F856FC" w:rsidRDefault="00DA2488" w:rsidP="00DA2488">
            <w:pPr>
              <w:jc w:val="center"/>
              <w:rPr>
                <w:rFonts w:asciiTheme="majorHAnsi" w:hAnsiTheme="majorHAnsi"/>
              </w:rPr>
            </w:pPr>
            <w:r w:rsidRPr="00F856FC">
              <w:rPr>
                <w:rFonts w:asciiTheme="majorHAnsi" w:hAnsiTheme="majorHAnsi"/>
              </w:rPr>
              <w:t>Sonorisation HF</w:t>
            </w:r>
          </w:p>
        </w:tc>
      </w:tr>
      <w:tr w:rsidR="008C75F2" w:rsidRPr="00F856FC" w14:paraId="7658630C" w14:textId="77777777">
        <w:trPr>
          <w:trHeight w:val="870"/>
          <w:jc w:val="center"/>
        </w:trPr>
        <w:tc>
          <w:tcPr>
            <w:tcW w:w="3800" w:type="dxa"/>
            <w:vAlign w:val="center"/>
          </w:tcPr>
          <w:p w14:paraId="0095B0A9" w14:textId="77777777" w:rsidR="008C75F2" w:rsidRPr="00F856FC" w:rsidRDefault="008C75F2">
            <w:pPr>
              <w:jc w:val="center"/>
              <w:rPr>
                <w:rFonts w:asciiTheme="majorHAnsi" w:hAnsiTheme="majorHAnsi"/>
              </w:rPr>
            </w:pPr>
            <w:r w:rsidRPr="00F856FC">
              <w:rPr>
                <w:rFonts w:asciiTheme="majorHAnsi" w:hAnsiTheme="majorHAnsi"/>
              </w:rPr>
              <w:t>Poste de secours</w:t>
            </w:r>
          </w:p>
        </w:tc>
        <w:tc>
          <w:tcPr>
            <w:tcW w:w="3823" w:type="dxa"/>
            <w:tcBorders>
              <w:bottom w:val="single" w:sz="6" w:space="0" w:color="000000"/>
            </w:tcBorders>
            <w:vAlign w:val="center"/>
          </w:tcPr>
          <w:p w14:paraId="09A70170" w14:textId="77777777" w:rsidR="008C75F2" w:rsidRPr="00F856FC" w:rsidRDefault="008C75F2">
            <w:pPr>
              <w:jc w:val="center"/>
              <w:rPr>
                <w:rFonts w:asciiTheme="majorHAnsi" w:hAnsiTheme="majorHAnsi"/>
              </w:rPr>
            </w:pPr>
            <w:r w:rsidRPr="00F856FC">
              <w:rPr>
                <w:rFonts w:asciiTheme="majorHAnsi" w:hAnsiTheme="majorHAnsi"/>
              </w:rPr>
              <w:t xml:space="preserve">Voir avec protection civile ou </w:t>
            </w:r>
          </w:p>
          <w:p w14:paraId="66EEE873" w14:textId="77777777" w:rsidR="008C75F2" w:rsidRPr="00F856FC" w:rsidRDefault="008C75F2">
            <w:pPr>
              <w:jc w:val="center"/>
              <w:rPr>
                <w:rFonts w:asciiTheme="majorHAnsi" w:hAnsiTheme="majorHAnsi"/>
              </w:rPr>
            </w:pPr>
            <w:r w:rsidRPr="00F856FC">
              <w:rPr>
                <w:rFonts w:asciiTheme="majorHAnsi" w:hAnsiTheme="majorHAnsi"/>
              </w:rPr>
              <w:t>la Croix rouge</w:t>
            </w:r>
          </w:p>
        </w:tc>
      </w:tr>
    </w:tbl>
    <w:p w14:paraId="37DCAEA8" w14:textId="77777777" w:rsidR="008C75F2" w:rsidRPr="00F856FC" w:rsidRDefault="008C75F2">
      <w:pPr>
        <w:tabs>
          <w:tab w:val="num" w:pos="284"/>
        </w:tabs>
        <w:jc w:val="both"/>
        <w:rPr>
          <w:rFonts w:asciiTheme="majorHAnsi" w:hAnsiTheme="majorHAnsi"/>
          <w:sz w:val="22"/>
        </w:rPr>
      </w:pPr>
    </w:p>
    <w:p w14:paraId="28254111" w14:textId="77777777" w:rsidR="008C75F2" w:rsidRPr="00F856FC" w:rsidRDefault="008C75F2">
      <w:pPr>
        <w:tabs>
          <w:tab w:val="num" w:pos="284"/>
          <w:tab w:val="num" w:pos="2160"/>
        </w:tabs>
        <w:autoSpaceDE w:val="0"/>
        <w:autoSpaceDN w:val="0"/>
        <w:adjustRightInd w:val="0"/>
        <w:spacing w:after="80"/>
        <w:jc w:val="both"/>
        <w:rPr>
          <w:rFonts w:asciiTheme="majorHAnsi" w:hAnsiTheme="majorHAnsi"/>
          <w:sz w:val="22"/>
        </w:rPr>
      </w:pPr>
    </w:p>
    <w:p w14:paraId="383E0171" w14:textId="77777777" w:rsidR="008C75F2" w:rsidRPr="00F856FC" w:rsidRDefault="008C75F2">
      <w:pPr>
        <w:tabs>
          <w:tab w:val="num" w:pos="284"/>
          <w:tab w:val="num" w:pos="2160"/>
        </w:tabs>
        <w:autoSpaceDE w:val="0"/>
        <w:autoSpaceDN w:val="0"/>
        <w:adjustRightInd w:val="0"/>
        <w:spacing w:after="80"/>
        <w:jc w:val="both"/>
        <w:rPr>
          <w:rFonts w:asciiTheme="majorHAnsi" w:hAnsiTheme="majorHAnsi"/>
          <w:sz w:val="22"/>
        </w:rPr>
      </w:pPr>
    </w:p>
    <w:p w14:paraId="3DCA24D7" w14:textId="77777777" w:rsidR="008C75F2" w:rsidRPr="00F856FC" w:rsidRDefault="008C75F2">
      <w:pPr>
        <w:tabs>
          <w:tab w:val="num" w:pos="284"/>
          <w:tab w:val="num" w:pos="2160"/>
        </w:tabs>
        <w:autoSpaceDE w:val="0"/>
        <w:autoSpaceDN w:val="0"/>
        <w:adjustRightInd w:val="0"/>
        <w:spacing w:after="80"/>
        <w:jc w:val="both"/>
        <w:rPr>
          <w:rFonts w:asciiTheme="majorHAnsi" w:hAnsiTheme="majorHAnsi"/>
          <w:b/>
          <w:bCs/>
          <w:sz w:val="22"/>
        </w:rPr>
      </w:pPr>
    </w:p>
    <w:p w14:paraId="0EF42F50" w14:textId="77777777" w:rsidR="008C75F2" w:rsidRPr="00F856FC" w:rsidRDefault="008C75F2">
      <w:pPr>
        <w:rPr>
          <w:rFonts w:asciiTheme="majorHAnsi" w:hAnsiTheme="majorHAnsi"/>
          <w:sz w:val="22"/>
        </w:rPr>
      </w:pPr>
    </w:p>
    <w:p w14:paraId="3579B637" w14:textId="77777777" w:rsidR="008C75F2" w:rsidRPr="00F856FC" w:rsidRDefault="008C75F2">
      <w:pPr>
        <w:pStyle w:val="Style1"/>
        <w:tabs>
          <w:tab w:val="num" w:pos="284"/>
        </w:tabs>
        <w:rPr>
          <w:rFonts w:asciiTheme="majorHAnsi" w:hAnsiTheme="majorHAnsi"/>
          <w:caps w:val="0"/>
          <w:color w:val="1F497D"/>
          <w:sz w:val="20"/>
        </w:rPr>
        <w:sectPr w:rsidR="008C75F2" w:rsidRPr="00F856FC" w:rsidSect="00BB2AF7">
          <w:footerReference w:type="default" r:id="rId21"/>
          <w:pgSz w:w="11906" w:h="16838" w:code="9"/>
          <w:pgMar w:top="720" w:right="720" w:bottom="720" w:left="720" w:header="720" w:footer="720" w:gutter="0"/>
          <w:cols w:space="720"/>
          <w:docGrid w:linePitch="224"/>
        </w:sectPr>
      </w:pPr>
    </w:p>
    <w:p w14:paraId="6FCAEDAA" w14:textId="77777777" w:rsidR="00561B00" w:rsidRPr="00F856FC" w:rsidRDefault="00561B00" w:rsidP="00561B00">
      <w:pPr>
        <w:pStyle w:val="Corpsdetexte"/>
        <w:rPr>
          <w:rFonts w:asciiTheme="majorHAnsi" w:hAnsiTheme="majorHAnsi"/>
          <w:b/>
          <w:bCs/>
          <w:sz w:val="22"/>
        </w:rPr>
      </w:pPr>
    </w:p>
    <w:p w14:paraId="570C92E2" w14:textId="19AAF6F7" w:rsidR="00561B00" w:rsidRPr="00F856FC" w:rsidRDefault="00561B00" w:rsidP="00561B00">
      <w:pPr>
        <w:pStyle w:val="Corpsdetexte"/>
        <w:pBdr>
          <w:top w:val="single" w:sz="4" w:space="1" w:color="auto"/>
          <w:left w:val="single" w:sz="4" w:space="4" w:color="auto"/>
          <w:bottom w:val="single" w:sz="4" w:space="1" w:color="auto"/>
          <w:right w:val="single" w:sz="4" w:space="4" w:color="auto"/>
        </w:pBdr>
        <w:ind w:left="1485" w:right="1929"/>
        <w:jc w:val="center"/>
        <w:rPr>
          <w:rFonts w:asciiTheme="majorHAnsi" w:hAnsiTheme="majorHAnsi"/>
          <w:b/>
          <w:bCs/>
          <w:sz w:val="22"/>
        </w:rPr>
      </w:pPr>
      <w:r w:rsidRPr="00F856FC">
        <w:rPr>
          <w:rFonts w:asciiTheme="majorHAnsi" w:hAnsiTheme="majorHAnsi"/>
          <w:b/>
          <w:bCs/>
          <w:sz w:val="22"/>
        </w:rPr>
        <w:t>Disposition du ter</w:t>
      </w:r>
      <w:r w:rsidR="00DA2488" w:rsidRPr="00F856FC">
        <w:rPr>
          <w:rFonts w:asciiTheme="majorHAnsi" w:hAnsiTheme="majorHAnsi"/>
          <w:b/>
          <w:bCs/>
          <w:sz w:val="22"/>
        </w:rPr>
        <w:t>rain pour le tir de qualification et les matchs</w:t>
      </w:r>
      <w:r w:rsidR="008B29B4" w:rsidRPr="00F856FC">
        <w:rPr>
          <w:rFonts w:asciiTheme="majorHAnsi" w:hAnsiTheme="majorHAnsi"/>
          <w:b/>
          <w:bCs/>
          <w:sz w:val="22"/>
        </w:rPr>
        <w:t xml:space="preserve"> </w:t>
      </w:r>
      <w:r w:rsidRPr="00F856FC">
        <w:rPr>
          <w:rFonts w:asciiTheme="majorHAnsi" w:hAnsiTheme="majorHAnsi"/>
          <w:b/>
          <w:bCs/>
          <w:sz w:val="22"/>
        </w:rPr>
        <w:t xml:space="preserve">par équipe </w:t>
      </w:r>
    </w:p>
    <w:p w14:paraId="3A3017D5" w14:textId="4D20E3DE" w:rsidR="00AB6582" w:rsidRPr="00F856FC" w:rsidRDefault="00AB6582" w:rsidP="00313108">
      <w:pPr>
        <w:pStyle w:val="Corpsdetexte"/>
        <w:rPr>
          <w:rFonts w:asciiTheme="majorHAnsi" w:hAnsiTheme="majorHAnsi"/>
          <w:sz w:val="20"/>
        </w:rPr>
      </w:pPr>
    </w:p>
    <w:p w14:paraId="28CAC0A7" w14:textId="48337D71" w:rsidR="00AB6582" w:rsidRPr="00F856FC" w:rsidRDefault="00AB6582" w:rsidP="00AB6582">
      <w:pPr>
        <w:rPr>
          <w:rFonts w:asciiTheme="majorHAnsi" w:hAnsiTheme="majorHAnsi"/>
        </w:rPr>
      </w:pPr>
    </w:p>
    <w:p w14:paraId="3D42A6BA" w14:textId="2DB37B7D" w:rsidR="00AB6582" w:rsidRPr="00F856FC" w:rsidRDefault="00DA2488" w:rsidP="00AB6582">
      <w:pPr>
        <w:rPr>
          <w:rFonts w:asciiTheme="majorHAnsi" w:hAnsiTheme="majorHAnsi"/>
        </w:rPr>
      </w:pPr>
      <w:r w:rsidRPr="00F856FC">
        <w:rPr>
          <w:rFonts w:asciiTheme="majorHAnsi" w:hAnsiTheme="majorHAnsi"/>
          <w:noProof/>
        </w:rPr>
        <w:drawing>
          <wp:anchor distT="0" distB="0" distL="114300" distR="114300" simplePos="0" relativeHeight="251659776" behindDoc="0" locked="0" layoutInCell="1" allowOverlap="1" wp14:anchorId="5522E372" wp14:editId="4EEBF33D">
            <wp:simplePos x="0" y="0"/>
            <wp:positionH relativeFrom="column">
              <wp:posOffset>413385</wp:posOffset>
            </wp:positionH>
            <wp:positionV relativeFrom="page">
              <wp:posOffset>1258570</wp:posOffset>
            </wp:positionV>
            <wp:extent cx="5756910" cy="7201535"/>
            <wp:effectExtent l="0" t="0" r="8890" b="12065"/>
            <wp:wrapTight wrapText="bothSides">
              <wp:wrapPolygon edited="0">
                <wp:start x="0" y="0"/>
                <wp:lineTo x="0" y="21560"/>
                <wp:lineTo x="21538" y="21560"/>
                <wp:lineTo x="21538" y="0"/>
                <wp:lineTo x="0" y="0"/>
              </wp:wrapPolygon>
            </wp:wrapTight>
            <wp:docPr id="62" name="Image 62" descr="Ligne de ti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ne de tir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910" cy="72015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B6582" w:rsidRPr="00F856FC">
        <w:rPr>
          <w:rFonts w:asciiTheme="majorHAnsi" w:hAnsiTheme="majorHAnsi"/>
          <w:noProof/>
        </w:rPr>
        <w:drawing>
          <wp:anchor distT="0" distB="0" distL="114300" distR="114300" simplePos="0" relativeHeight="251660800" behindDoc="0" locked="0" layoutInCell="1" allowOverlap="1" wp14:anchorId="5C6EA8AA" wp14:editId="7A853F94">
            <wp:simplePos x="0" y="0"/>
            <wp:positionH relativeFrom="column">
              <wp:posOffset>2619375</wp:posOffset>
            </wp:positionH>
            <wp:positionV relativeFrom="paragraph">
              <wp:posOffset>2673350</wp:posOffset>
            </wp:positionV>
            <wp:extent cx="3543300" cy="1657985"/>
            <wp:effectExtent l="0" t="0" r="12700" b="0"/>
            <wp:wrapNone/>
            <wp:docPr id="96" name="Image 96" descr="Macintosh HD:Users:xveray:Pictures:Ter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xveray:Pictures:Terrai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43300" cy="16579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DF06E07" w14:textId="668F977D" w:rsidR="00313108" w:rsidRPr="00F856FC" w:rsidRDefault="00AB6582" w:rsidP="00AB6582">
      <w:pPr>
        <w:rPr>
          <w:rFonts w:asciiTheme="majorHAnsi" w:hAnsiTheme="majorHAnsi"/>
        </w:rPr>
        <w:sectPr w:rsidR="00313108" w:rsidRPr="00F856FC" w:rsidSect="00BB2AF7">
          <w:footerReference w:type="default" r:id="rId24"/>
          <w:pgSz w:w="11900" w:h="16820" w:code="9"/>
          <w:pgMar w:top="720" w:right="720" w:bottom="720" w:left="720" w:header="720" w:footer="720" w:gutter="0"/>
          <w:cols w:space="720"/>
          <w:docGrid w:linePitch="224"/>
        </w:sectPr>
      </w:pPr>
      <w:r w:rsidRPr="00F856FC">
        <w:rPr>
          <w:rFonts w:asciiTheme="majorHAnsi" w:hAnsiTheme="majorHAnsi"/>
          <w:noProof/>
        </w:rPr>
        <mc:AlternateContent>
          <mc:Choice Requires="wps">
            <w:drawing>
              <wp:anchor distT="0" distB="0" distL="114300" distR="114300" simplePos="0" relativeHeight="251661824" behindDoc="0" locked="0" layoutInCell="1" allowOverlap="1" wp14:anchorId="47D57107" wp14:editId="5DE76D21">
                <wp:simplePos x="0" y="0"/>
                <wp:positionH relativeFrom="column">
                  <wp:posOffset>2828925</wp:posOffset>
                </wp:positionH>
                <wp:positionV relativeFrom="paragraph">
                  <wp:posOffset>4227830</wp:posOffset>
                </wp:positionV>
                <wp:extent cx="1055370" cy="1055370"/>
                <wp:effectExtent l="50800" t="50800" r="62230" b="87630"/>
                <wp:wrapNone/>
                <wp:docPr id="63" name="Connecteur droit avec flèche 63"/>
                <wp:cNvGraphicFramePr/>
                <a:graphic xmlns:a="http://schemas.openxmlformats.org/drawingml/2006/main">
                  <a:graphicData uri="http://schemas.microsoft.com/office/word/2010/wordprocessingShape">
                    <wps:wsp>
                      <wps:cNvCnPr/>
                      <wps:spPr>
                        <a:xfrm flipV="1">
                          <a:off x="0" y="0"/>
                          <a:ext cx="1055370" cy="105537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E46046C" id="_x0000_t32" coordsize="21600,21600" o:spt="32" o:oned="t" path="m,l21600,21600e" filled="f">
                <v:path arrowok="t" fillok="f" o:connecttype="none"/>
                <o:lock v:ext="edit" shapetype="t"/>
              </v:shapetype>
              <v:shape id="Connecteur droit avec flèche 63" o:spid="_x0000_s1026" type="#_x0000_t32" style="position:absolute;margin-left:222.75pt;margin-top:332.9pt;width:83.1pt;height:83.1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" strokecolor="black [3213]" strokeweight="2pt">
                <v:stroke endarrow="open"/>
                <v:shadow on="t" color="black" opacity="24903f" origin=",.5" offset="0,.55556mm"/>
              </v:shape>
            </w:pict>
          </mc:Fallback>
        </mc:AlternateContent>
      </w:r>
    </w:p>
    <w:p w14:paraId="2DCA36F4" w14:textId="687E4B8C" w:rsidR="008C75F2" w:rsidRPr="00F856FC" w:rsidRDefault="008C75F2" w:rsidP="00DA2488">
      <w:pPr>
        <w:pStyle w:val="Corpsdetexte"/>
        <w:rPr>
          <w:rFonts w:asciiTheme="majorHAnsi" w:hAnsiTheme="majorHAnsi"/>
          <w:b/>
          <w:bCs/>
          <w:i/>
          <w:iCs/>
          <w:sz w:val="22"/>
        </w:rPr>
      </w:pPr>
    </w:p>
    <w:p w14:paraId="41AB0B2D" w14:textId="77777777" w:rsidR="008C75F2" w:rsidRPr="00F856FC" w:rsidRDefault="008C75F2">
      <w:pPr>
        <w:jc w:val="both"/>
        <w:rPr>
          <w:rFonts w:asciiTheme="majorHAnsi" w:hAnsiTheme="majorHAnsi"/>
          <w:i/>
          <w:iCs/>
          <w:sz w:val="22"/>
        </w:rPr>
      </w:pPr>
      <w:r w:rsidRPr="00F856FC">
        <w:rPr>
          <w:rFonts w:asciiTheme="majorHAnsi" w:hAnsiTheme="majorHAnsi"/>
          <w:i/>
          <w:iCs/>
          <w:sz w:val="22"/>
        </w:rPr>
        <w:tab/>
      </w:r>
    </w:p>
    <w:p w14:paraId="59D8A3B3" w14:textId="77777777" w:rsidR="008C75F2" w:rsidRPr="00F856FC" w:rsidRDefault="008C75F2">
      <w:pPr>
        <w:pBdr>
          <w:top w:val="single" w:sz="4" w:space="1" w:color="auto"/>
          <w:left w:val="single" w:sz="4" w:space="4" w:color="auto"/>
          <w:bottom w:val="single" w:sz="4" w:space="1" w:color="auto"/>
          <w:right w:val="single" w:sz="4" w:space="4" w:color="auto"/>
        </w:pBdr>
        <w:jc w:val="center"/>
        <w:rPr>
          <w:rFonts w:asciiTheme="majorHAnsi" w:hAnsiTheme="majorHAnsi"/>
          <w:b/>
          <w:bCs/>
          <w:sz w:val="22"/>
        </w:rPr>
      </w:pPr>
      <w:r w:rsidRPr="00F856FC">
        <w:rPr>
          <w:rFonts w:asciiTheme="majorHAnsi" w:hAnsiTheme="majorHAnsi"/>
          <w:b/>
          <w:bCs/>
          <w:sz w:val="22"/>
        </w:rPr>
        <w:t>Programme type rythme ABC</w:t>
      </w:r>
    </w:p>
    <w:p w14:paraId="670CE883" w14:textId="77777777" w:rsidR="008C75F2" w:rsidRPr="00F856FC" w:rsidRDefault="008C75F2">
      <w:pPr>
        <w:jc w:val="both"/>
        <w:rPr>
          <w:rFonts w:asciiTheme="majorHAnsi" w:hAnsiTheme="majorHAnsi"/>
          <w:sz w:val="22"/>
        </w:rPr>
      </w:pPr>
    </w:p>
    <w:p w14:paraId="7540C54D" w14:textId="77777777" w:rsidR="008C75F2" w:rsidRPr="00F856FC" w:rsidRDefault="008C75F2" w:rsidP="008C75F2">
      <w:pPr>
        <w:pStyle w:val="Corpsdetexte"/>
        <w:jc w:val="left"/>
        <w:rPr>
          <w:rFonts w:asciiTheme="majorHAnsi" w:hAnsiTheme="majorHAnsi"/>
          <w:sz w:val="22"/>
        </w:rPr>
      </w:pPr>
      <w:r w:rsidRPr="00F856FC">
        <w:rPr>
          <w:rFonts w:asciiTheme="majorHAnsi" w:hAnsiTheme="majorHAnsi"/>
          <w:sz w:val="22"/>
        </w:rPr>
        <w:t xml:space="preserve">Ce programme est donné à titre d’exemple. Il convient de prendre contact avec l’arbitre responsable pour </w:t>
      </w:r>
      <w:r w:rsidR="00646F1D" w:rsidRPr="00F856FC">
        <w:rPr>
          <w:rFonts w:asciiTheme="majorHAnsi" w:hAnsiTheme="majorHAnsi"/>
          <w:sz w:val="22"/>
        </w:rPr>
        <w:t>établir le programme définitif.</w:t>
      </w:r>
    </w:p>
    <w:p w14:paraId="50DE0166" w14:textId="77777777" w:rsidR="00646F1D" w:rsidRPr="00F856FC" w:rsidRDefault="00646F1D" w:rsidP="008C75F2">
      <w:pPr>
        <w:pStyle w:val="Corpsdetexte"/>
        <w:jc w:val="left"/>
        <w:rPr>
          <w:rFonts w:asciiTheme="majorHAnsi" w:hAnsiTheme="majorHAnsi"/>
          <w:sz w:val="22"/>
        </w:rPr>
      </w:pPr>
    </w:p>
    <w:p w14:paraId="6FE88B94" w14:textId="28A23D80" w:rsidR="008C75F2" w:rsidRPr="00F856FC" w:rsidRDefault="00F856FC" w:rsidP="008C75F2">
      <w:pPr>
        <w:rPr>
          <w:rFonts w:asciiTheme="majorHAnsi" w:hAnsiTheme="majorHAnsi"/>
          <w:b/>
          <w:sz w:val="22"/>
          <w:u w:val="single"/>
        </w:rPr>
      </w:pPr>
      <w:r w:rsidRPr="00F856FC">
        <w:rPr>
          <w:rFonts w:asciiTheme="majorHAnsi" w:hAnsiTheme="majorHAnsi"/>
          <w:b/>
          <w:sz w:val="22"/>
          <w:u w:val="single"/>
        </w:rPr>
        <w:t>Programme D.R 2017</w:t>
      </w:r>
    </w:p>
    <w:p w14:paraId="473FB1B0" w14:textId="77777777" w:rsidR="008C75F2" w:rsidRPr="00F856FC" w:rsidRDefault="008C75F2" w:rsidP="008C75F2">
      <w:pPr>
        <w:pStyle w:val="Corpsdetexte"/>
        <w:jc w:val="left"/>
        <w:rPr>
          <w:rFonts w:asciiTheme="majorHAnsi" w:hAnsiTheme="majorHAnsi"/>
          <w:color w:val="1F497D"/>
          <w:sz w:val="22"/>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
        <w:gridCol w:w="6500"/>
        <w:gridCol w:w="851"/>
        <w:gridCol w:w="941"/>
      </w:tblGrid>
      <w:tr w:rsidR="000020F0" w:rsidRPr="00F856FC" w14:paraId="7755148A" w14:textId="77777777" w:rsidTr="00F856FC">
        <w:trPr>
          <w:cantSplit/>
          <w:jc w:val="center"/>
        </w:trPr>
        <w:tc>
          <w:tcPr>
            <w:tcW w:w="9212" w:type="dxa"/>
            <w:gridSpan w:val="4"/>
            <w:shd w:val="clear" w:color="auto" w:fill="CC99FF"/>
          </w:tcPr>
          <w:p w14:paraId="01175644" w14:textId="6045C9CA" w:rsidR="000020F0" w:rsidRPr="00F856FC" w:rsidRDefault="00F856FC" w:rsidP="00561B00">
            <w:pPr>
              <w:pStyle w:val="Titre5"/>
              <w:rPr>
                <w:rFonts w:asciiTheme="majorHAnsi" w:hAnsiTheme="majorHAnsi"/>
                <w:sz w:val="32"/>
              </w:rPr>
            </w:pPr>
            <w:r w:rsidRPr="00F856FC">
              <w:rPr>
                <w:rFonts w:asciiTheme="majorHAnsi" w:hAnsiTheme="majorHAnsi"/>
                <w:sz w:val="32"/>
              </w:rPr>
              <w:t>Dimanche</w:t>
            </w:r>
          </w:p>
        </w:tc>
      </w:tr>
      <w:tr w:rsidR="00F856FC" w:rsidRPr="00F856FC" w14:paraId="4EF40F10" w14:textId="77777777" w:rsidTr="00F856FC">
        <w:trPr>
          <w:jc w:val="center"/>
        </w:trPr>
        <w:tc>
          <w:tcPr>
            <w:tcW w:w="920" w:type="dxa"/>
            <w:shd w:val="clear" w:color="auto" w:fill="EEECE1" w:themeFill="background2"/>
          </w:tcPr>
          <w:p w14:paraId="594FA8A8" w14:textId="03F2AF5C" w:rsidR="00F856FC" w:rsidRPr="00F856FC" w:rsidRDefault="00F856FC" w:rsidP="00561B00">
            <w:pPr>
              <w:jc w:val="center"/>
              <w:rPr>
                <w:rFonts w:asciiTheme="majorHAnsi" w:hAnsiTheme="majorHAnsi"/>
                <w:i/>
              </w:rPr>
            </w:pPr>
            <w:r w:rsidRPr="00F856FC">
              <w:rPr>
                <w:rFonts w:asciiTheme="majorHAnsi" w:hAnsiTheme="majorHAnsi"/>
                <w:i/>
              </w:rPr>
              <w:t>début</w:t>
            </w:r>
          </w:p>
        </w:tc>
        <w:tc>
          <w:tcPr>
            <w:tcW w:w="6500" w:type="dxa"/>
            <w:shd w:val="clear" w:color="auto" w:fill="EEECE1" w:themeFill="background2"/>
          </w:tcPr>
          <w:p w14:paraId="60062CD7" w14:textId="103E0809" w:rsidR="00F856FC" w:rsidRPr="00F856FC" w:rsidRDefault="00F856FC" w:rsidP="00561B00">
            <w:pPr>
              <w:rPr>
                <w:rFonts w:asciiTheme="majorHAnsi" w:hAnsiTheme="majorHAnsi"/>
                <w:i/>
              </w:rPr>
            </w:pPr>
            <w:r w:rsidRPr="00F856FC">
              <w:rPr>
                <w:rFonts w:asciiTheme="majorHAnsi" w:hAnsiTheme="majorHAnsi"/>
                <w:i/>
              </w:rPr>
              <w:t>intitulé</w:t>
            </w:r>
          </w:p>
        </w:tc>
        <w:tc>
          <w:tcPr>
            <w:tcW w:w="851" w:type="dxa"/>
            <w:shd w:val="clear" w:color="auto" w:fill="EEECE1" w:themeFill="background2"/>
          </w:tcPr>
          <w:p w14:paraId="67F31EF3" w14:textId="36C6E9CE" w:rsidR="00F856FC" w:rsidRPr="00F856FC" w:rsidRDefault="00F856FC" w:rsidP="00561B00">
            <w:pPr>
              <w:jc w:val="center"/>
              <w:rPr>
                <w:rFonts w:asciiTheme="majorHAnsi" w:hAnsiTheme="majorHAnsi"/>
                <w:i/>
              </w:rPr>
            </w:pPr>
            <w:r w:rsidRPr="00F856FC">
              <w:rPr>
                <w:rFonts w:asciiTheme="majorHAnsi" w:hAnsiTheme="majorHAnsi"/>
                <w:i/>
              </w:rPr>
              <w:t>durée</w:t>
            </w:r>
          </w:p>
        </w:tc>
        <w:tc>
          <w:tcPr>
            <w:tcW w:w="941" w:type="dxa"/>
            <w:shd w:val="clear" w:color="auto" w:fill="EEECE1" w:themeFill="background2"/>
          </w:tcPr>
          <w:p w14:paraId="74F7513A" w14:textId="080467F2" w:rsidR="00F856FC" w:rsidRPr="00F856FC" w:rsidRDefault="00F856FC" w:rsidP="00561B00">
            <w:pPr>
              <w:jc w:val="center"/>
              <w:rPr>
                <w:rFonts w:asciiTheme="majorHAnsi" w:hAnsiTheme="majorHAnsi"/>
                <w:i/>
              </w:rPr>
            </w:pPr>
            <w:r w:rsidRPr="00F856FC">
              <w:rPr>
                <w:rFonts w:asciiTheme="majorHAnsi" w:hAnsiTheme="majorHAnsi"/>
                <w:i/>
              </w:rPr>
              <w:t>fin</w:t>
            </w:r>
          </w:p>
        </w:tc>
      </w:tr>
      <w:tr w:rsidR="000020F0" w:rsidRPr="00F856FC" w14:paraId="48BF0FD8" w14:textId="77777777" w:rsidTr="00F856FC">
        <w:trPr>
          <w:jc w:val="center"/>
        </w:trPr>
        <w:tc>
          <w:tcPr>
            <w:tcW w:w="920" w:type="dxa"/>
          </w:tcPr>
          <w:p w14:paraId="1601E7ED" w14:textId="77777777" w:rsidR="000020F0" w:rsidRPr="00F856FC" w:rsidRDefault="000020F0" w:rsidP="00561B00">
            <w:pPr>
              <w:jc w:val="center"/>
              <w:rPr>
                <w:rFonts w:asciiTheme="majorHAnsi" w:hAnsiTheme="majorHAnsi"/>
              </w:rPr>
            </w:pPr>
            <w:r w:rsidRPr="00F856FC">
              <w:rPr>
                <w:rFonts w:asciiTheme="majorHAnsi" w:hAnsiTheme="majorHAnsi"/>
              </w:rPr>
              <w:t>08h30</w:t>
            </w:r>
          </w:p>
        </w:tc>
        <w:tc>
          <w:tcPr>
            <w:tcW w:w="6500" w:type="dxa"/>
          </w:tcPr>
          <w:p w14:paraId="622B1C6D" w14:textId="13CD0C23" w:rsidR="000020F0" w:rsidRPr="00F856FC" w:rsidRDefault="00F856FC" w:rsidP="00561B00">
            <w:pPr>
              <w:rPr>
                <w:rFonts w:asciiTheme="majorHAnsi" w:hAnsiTheme="majorHAnsi"/>
              </w:rPr>
            </w:pPr>
            <w:r w:rsidRPr="00F856FC">
              <w:rPr>
                <w:rFonts w:asciiTheme="majorHAnsi" w:hAnsiTheme="majorHAnsi"/>
              </w:rPr>
              <w:t>Ouverture du greffe</w:t>
            </w:r>
          </w:p>
        </w:tc>
        <w:tc>
          <w:tcPr>
            <w:tcW w:w="851" w:type="dxa"/>
          </w:tcPr>
          <w:p w14:paraId="2AEE7DAE" w14:textId="77777777" w:rsidR="000020F0" w:rsidRPr="00F856FC" w:rsidRDefault="000020F0" w:rsidP="00561B00">
            <w:pPr>
              <w:jc w:val="center"/>
              <w:rPr>
                <w:rFonts w:asciiTheme="majorHAnsi" w:hAnsiTheme="majorHAnsi"/>
              </w:rPr>
            </w:pPr>
            <w:r w:rsidRPr="00F856FC">
              <w:rPr>
                <w:rFonts w:asciiTheme="majorHAnsi" w:hAnsiTheme="majorHAnsi"/>
              </w:rPr>
              <w:t>30mn</w:t>
            </w:r>
          </w:p>
        </w:tc>
        <w:tc>
          <w:tcPr>
            <w:tcW w:w="941" w:type="dxa"/>
          </w:tcPr>
          <w:p w14:paraId="1A584E43" w14:textId="77777777" w:rsidR="000020F0" w:rsidRPr="00F856FC" w:rsidRDefault="000020F0" w:rsidP="00561B00">
            <w:pPr>
              <w:jc w:val="center"/>
              <w:rPr>
                <w:rFonts w:asciiTheme="majorHAnsi" w:hAnsiTheme="majorHAnsi"/>
              </w:rPr>
            </w:pPr>
            <w:r w:rsidRPr="00F856FC">
              <w:rPr>
                <w:rFonts w:asciiTheme="majorHAnsi" w:hAnsiTheme="majorHAnsi"/>
              </w:rPr>
              <w:t>09h00</w:t>
            </w:r>
          </w:p>
        </w:tc>
      </w:tr>
      <w:tr w:rsidR="000020F0" w:rsidRPr="00F856FC" w14:paraId="14B0EF9B" w14:textId="77777777" w:rsidTr="00F856FC">
        <w:trPr>
          <w:jc w:val="center"/>
        </w:trPr>
        <w:tc>
          <w:tcPr>
            <w:tcW w:w="920" w:type="dxa"/>
          </w:tcPr>
          <w:p w14:paraId="64CFB173" w14:textId="77777777" w:rsidR="000020F0" w:rsidRPr="00F856FC" w:rsidRDefault="000020F0" w:rsidP="00561B00">
            <w:pPr>
              <w:jc w:val="center"/>
              <w:rPr>
                <w:rFonts w:asciiTheme="majorHAnsi" w:hAnsiTheme="majorHAnsi"/>
              </w:rPr>
            </w:pPr>
            <w:r w:rsidRPr="00F856FC">
              <w:rPr>
                <w:rFonts w:asciiTheme="majorHAnsi" w:hAnsiTheme="majorHAnsi"/>
              </w:rPr>
              <w:t>09h00</w:t>
            </w:r>
          </w:p>
        </w:tc>
        <w:tc>
          <w:tcPr>
            <w:tcW w:w="6500" w:type="dxa"/>
          </w:tcPr>
          <w:p w14:paraId="0ED77CC5" w14:textId="6EB689C3" w:rsidR="000020F0" w:rsidRPr="00F856FC" w:rsidRDefault="00F856FC" w:rsidP="00561B00">
            <w:pPr>
              <w:rPr>
                <w:rFonts w:asciiTheme="majorHAnsi" w:hAnsiTheme="majorHAnsi"/>
              </w:rPr>
            </w:pPr>
            <w:r w:rsidRPr="00F856FC">
              <w:rPr>
                <w:rFonts w:asciiTheme="majorHAnsi" w:hAnsiTheme="majorHAnsi"/>
              </w:rPr>
              <w:t xml:space="preserve">Echauffement </w:t>
            </w:r>
          </w:p>
        </w:tc>
        <w:tc>
          <w:tcPr>
            <w:tcW w:w="851" w:type="dxa"/>
          </w:tcPr>
          <w:p w14:paraId="7BDA4BEF" w14:textId="74F7EFED" w:rsidR="000020F0" w:rsidRPr="00F856FC" w:rsidRDefault="00F856FC" w:rsidP="00561B00">
            <w:pPr>
              <w:jc w:val="center"/>
              <w:rPr>
                <w:rFonts w:asciiTheme="majorHAnsi" w:hAnsiTheme="majorHAnsi"/>
              </w:rPr>
            </w:pPr>
            <w:r w:rsidRPr="00F856FC">
              <w:rPr>
                <w:rFonts w:asciiTheme="majorHAnsi" w:hAnsiTheme="majorHAnsi"/>
              </w:rPr>
              <w:t>30</w:t>
            </w:r>
            <w:r w:rsidR="000020F0" w:rsidRPr="00F856FC">
              <w:rPr>
                <w:rFonts w:asciiTheme="majorHAnsi" w:hAnsiTheme="majorHAnsi"/>
              </w:rPr>
              <w:t>mn</w:t>
            </w:r>
          </w:p>
        </w:tc>
        <w:tc>
          <w:tcPr>
            <w:tcW w:w="941" w:type="dxa"/>
          </w:tcPr>
          <w:p w14:paraId="009FFCC6" w14:textId="689981EB" w:rsidR="000020F0" w:rsidRPr="00F856FC" w:rsidRDefault="00F856FC" w:rsidP="00561B00">
            <w:pPr>
              <w:jc w:val="center"/>
              <w:rPr>
                <w:rFonts w:asciiTheme="majorHAnsi" w:hAnsiTheme="majorHAnsi"/>
              </w:rPr>
            </w:pPr>
            <w:r w:rsidRPr="00F856FC">
              <w:rPr>
                <w:rFonts w:asciiTheme="majorHAnsi" w:hAnsiTheme="majorHAnsi"/>
              </w:rPr>
              <w:t>09h30</w:t>
            </w:r>
          </w:p>
        </w:tc>
      </w:tr>
      <w:tr w:rsidR="000020F0" w:rsidRPr="00F856FC" w14:paraId="227A331E" w14:textId="77777777" w:rsidTr="00F856FC">
        <w:trPr>
          <w:jc w:val="center"/>
        </w:trPr>
        <w:tc>
          <w:tcPr>
            <w:tcW w:w="920" w:type="dxa"/>
          </w:tcPr>
          <w:p w14:paraId="62E4BF36" w14:textId="61266FB3" w:rsidR="000020F0" w:rsidRPr="00F856FC" w:rsidRDefault="00F856FC" w:rsidP="00561B00">
            <w:pPr>
              <w:jc w:val="center"/>
              <w:rPr>
                <w:rFonts w:asciiTheme="majorHAnsi" w:hAnsiTheme="majorHAnsi"/>
              </w:rPr>
            </w:pPr>
            <w:r w:rsidRPr="00F856FC">
              <w:rPr>
                <w:rFonts w:asciiTheme="majorHAnsi" w:hAnsiTheme="majorHAnsi"/>
              </w:rPr>
              <w:t>09h3</w:t>
            </w:r>
            <w:r w:rsidR="000020F0" w:rsidRPr="00F856FC">
              <w:rPr>
                <w:rFonts w:asciiTheme="majorHAnsi" w:hAnsiTheme="majorHAnsi"/>
              </w:rPr>
              <w:t>0</w:t>
            </w:r>
          </w:p>
        </w:tc>
        <w:tc>
          <w:tcPr>
            <w:tcW w:w="6500" w:type="dxa"/>
          </w:tcPr>
          <w:p w14:paraId="7C885EE8" w14:textId="23DEEE81" w:rsidR="000020F0" w:rsidRPr="00F856FC" w:rsidRDefault="00F856FC" w:rsidP="00561B00">
            <w:pPr>
              <w:rPr>
                <w:rFonts w:asciiTheme="majorHAnsi" w:hAnsiTheme="majorHAnsi"/>
              </w:rPr>
            </w:pPr>
            <w:r w:rsidRPr="00F856FC">
              <w:rPr>
                <w:rFonts w:asciiTheme="majorHAnsi" w:hAnsiTheme="majorHAnsi"/>
              </w:rPr>
              <w:t>qualifications</w:t>
            </w:r>
          </w:p>
        </w:tc>
        <w:tc>
          <w:tcPr>
            <w:tcW w:w="851" w:type="dxa"/>
          </w:tcPr>
          <w:p w14:paraId="16ADDC2D" w14:textId="5EE19F96" w:rsidR="000020F0" w:rsidRPr="00F856FC" w:rsidRDefault="00F856FC" w:rsidP="00561B00">
            <w:pPr>
              <w:jc w:val="center"/>
              <w:rPr>
                <w:rFonts w:asciiTheme="majorHAnsi" w:hAnsiTheme="majorHAnsi"/>
              </w:rPr>
            </w:pPr>
            <w:r w:rsidRPr="00F856FC">
              <w:rPr>
                <w:rFonts w:asciiTheme="majorHAnsi" w:hAnsiTheme="majorHAnsi"/>
              </w:rPr>
              <w:t>150</w:t>
            </w:r>
            <w:r w:rsidR="000020F0" w:rsidRPr="00F856FC">
              <w:rPr>
                <w:rFonts w:asciiTheme="majorHAnsi" w:hAnsiTheme="majorHAnsi"/>
              </w:rPr>
              <w:t>mn</w:t>
            </w:r>
          </w:p>
        </w:tc>
        <w:tc>
          <w:tcPr>
            <w:tcW w:w="941" w:type="dxa"/>
          </w:tcPr>
          <w:p w14:paraId="26E4616C" w14:textId="6558934C" w:rsidR="000020F0" w:rsidRPr="00F856FC" w:rsidRDefault="00F856FC" w:rsidP="00561B00">
            <w:pPr>
              <w:jc w:val="center"/>
              <w:rPr>
                <w:rFonts w:asciiTheme="majorHAnsi" w:hAnsiTheme="majorHAnsi"/>
              </w:rPr>
            </w:pPr>
            <w:r w:rsidRPr="00F856FC">
              <w:rPr>
                <w:rFonts w:asciiTheme="majorHAnsi" w:hAnsiTheme="majorHAnsi"/>
              </w:rPr>
              <w:t>12h00</w:t>
            </w:r>
          </w:p>
        </w:tc>
      </w:tr>
      <w:tr w:rsidR="000020F0" w:rsidRPr="00F856FC" w14:paraId="7ADEA969" w14:textId="77777777" w:rsidTr="00F856FC">
        <w:trPr>
          <w:jc w:val="center"/>
        </w:trPr>
        <w:tc>
          <w:tcPr>
            <w:tcW w:w="920" w:type="dxa"/>
          </w:tcPr>
          <w:p w14:paraId="4507D94B" w14:textId="4D17288F" w:rsidR="000020F0" w:rsidRPr="00F856FC" w:rsidRDefault="00F856FC" w:rsidP="00561B00">
            <w:pPr>
              <w:jc w:val="center"/>
              <w:rPr>
                <w:rFonts w:asciiTheme="majorHAnsi" w:hAnsiTheme="majorHAnsi"/>
              </w:rPr>
            </w:pPr>
            <w:r w:rsidRPr="00F856FC">
              <w:rPr>
                <w:rFonts w:asciiTheme="majorHAnsi" w:hAnsiTheme="majorHAnsi"/>
              </w:rPr>
              <w:t>12h0</w:t>
            </w:r>
            <w:r w:rsidR="000020F0" w:rsidRPr="00F856FC">
              <w:rPr>
                <w:rFonts w:asciiTheme="majorHAnsi" w:hAnsiTheme="majorHAnsi"/>
              </w:rPr>
              <w:t>0</w:t>
            </w:r>
          </w:p>
        </w:tc>
        <w:tc>
          <w:tcPr>
            <w:tcW w:w="6500" w:type="dxa"/>
          </w:tcPr>
          <w:p w14:paraId="5927F274" w14:textId="033B5095" w:rsidR="000020F0" w:rsidRPr="00F856FC" w:rsidRDefault="00F856FC" w:rsidP="00561B00">
            <w:pPr>
              <w:rPr>
                <w:rFonts w:asciiTheme="majorHAnsi" w:hAnsiTheme="majorHAnsi"/>
              </w:rPr>
            </w:pPr>
            <w:r w:rsidRPr="00F856FC">
              <w:rPr>
                <w:rFonts w:asciiTheme="majorHAnsi" w:hAnsiTheme="majorHAnsi"/>
              </w:rPr>
              <w:t>Pause et préparation des duels</w:t>
            </w:r>
          </w:p>
        </w:tc>
        <w:tc>
          <w:tcPr>
            <w:tcW w:w="851" w:type="dxa"/>
          </w:tcPr>
          <w:p w14:paraId="6C8D2EAB" w14:textId="232C7DBB" w:rsidR="000020F0" w:rsidRPr="00F856FC" w:rsidRDefault="00F856FC" w:rsidP="00561B00">
            <w:pPr>
              <w:jc w:val="center"/>
              <w:rPr>
                <w:rFonts w:asciiTheme="majorHAnsi" w:hAnsiTheme="majorHAnsi"/>
              </w:rPr>
            </w:pPr>
            <w:r w:rsidRPr="00F856FC">
              <w:rPr>
                <w:rFonts w:asciiTheme="majorHAnsi" w:hAnsiTheme="majorHAnsi"/>
              </w:rPr>
              <w:t>60</w:t>
            </w:r>
            <w:r w:rsidR="000020F0" w:rsidRPr="00F856FC">
              <w:rPr>
                <w:rFonts w:asciiTheme="majorHAnsi" w:hAnsiTheme="majorHAnsi"/>
              </w:rPr>
              <w:t>mn</w:t>
            </w:r>
          </w:p>
        </w:tc>
        <w:tc>
          <w:tcPr>
            <w:tcW w:w="941" w:type="dxa"/>
          </w:tcPr>
          <w:p w14:paraId="7F4450DA" w14:textId="0F8B8FA3" w:rsidR="000020F0" w:rsidRPr="00F856FC" w:rsidRDefault="00F856FC" w:rsidP="00561B00">
            <w:pPr>
              <w:jc w:val="center"/>
              <w:rPr>
                <w:rFonts w:asciiTheme="majorHAnsi" w:hAnsiTheme="majorHAnsi"/>
              </w:rPr>
            </w:pPr>
            <w:r w:rsidRPr="00F856FC">
              <w:rPr>
                <w:rFonts w:asciiTheme="majorHAnsi" w:hAnsiTheme="majorHAnsi"/>
              </w:rPr>
              <w:t>13h00</w:t>
            </w:r>
          </w:p>
        </w:tc>
      </w:tr>
      <w:tr w:rsidR="000020F0" w:rsidRPr="00F856FC" w14:paraId="1E90C876" w14:textId="77777777" w:rsidTr="00F856FC">
        <w:trPr>
          <w:jc w:val="center"/>
        </w:trPr>
        <w:tc>
          <w:tcPr>
            <w:tcW w:w="920" w:type="dxa"/>
          </w:tcPr>
          <w:p w14:paraId="4B1628D7" w14:textId="6624A850" w:rsidR="000020F0" w:rsidRPr="00F856FC" w:rsidRDefault="00F856FC" w:rsidP="00561B00">
            <w:pPr>
              <w:jc w:val="center"/>
              <w:rPr>
                <w:rFonts w:asciiTheme="majorHAnsi" w:hAnsiTheme="majorHAnsi"/>
              </w:rPr>
            </w:pPr>
            <w:r w:rsidRPr="00F856FC">
              <w:rPr>
                <w:rFonts w:asciiTheme="majorHAnsi" w:hAnsiTheme="majorHAnsi"/>
              </w:rPr>
              <w:t>13h00</w:t>
            </w:r>
          </w:p>
        </w:tc>
        <w:tc>
          <w:tcPr>
            <w:tcW w:w="6500" w:type="dxa"/>
          </w:tcPr>
          <w:p w14:paraId="781228D1" w14:textId="77777777" w:rsidR="000020F0" w:rsidRPr="00F856FC" w:rsidRDefault="00F856FC" w:rsidP="00561B00">
            <w:pPr>
              <w:rPr>
                <w:rFonts w:asciiTheme="majorHAnsi" w:hAnsiTheme="majorHAnsi"/>
              </w:rPr>
            </w:pPr>
            <w:r w:rsidRPr="00F856FC">
              <w:rPr>
                <w:rFonts w:asciiTheme="majorHAnsi" w:hAnsiTheme="majorHAnsi"/>
              </w:rPr>
              <w:t>Matchs par équipe</w:t>
            </w:r>
          </w:p>
          <w:p w14:paraId="2C299826" w14:textId="758909CA" w:rsidR="00F856FC" w:rsidRPr="00F856FC" w:rsidRDefault="00F856FC" w:rsidP="00561B00">
            <w:pPr>
              <w:rPr>
                <w:rFonts w:asciiTheme="majorHAnsi" w:hAnsiTheme="majorHAnsi"/>
              </w:rPr>
            </w:pPr>
            <w:r w:rsidRPr="00F856FC">
              <w:rPr>
                <w:rFonts w:asciiTheme="majorHAnsi" w:hAnsiTheme="majorHAnsi"/>
              </w:rPr>
              <w:t>La durée de l’épreuve est dépendante du nombre d’équipe engagée dans chaque catégorie</w:t>
            </w:r>
          </w:p>
        </w:tc>
        <w:tc>
          <w:tcPr>
            <w:tcW w:w="851" w:type="dxa"/>
          </w:tcPr>
          <w:p w14:paraId="52BEADB0" w14:textId="110E918D" w:rsidR="000020F0" w:rsidRPr="00F856FC" w:rsidRDefault="000020F0" w:rsidP="00561B00">
            <w:pPr>
              <w:jc w:val="center"/>
              <w:rPr>
                <w:rFonts w:asciiTheme="majorHAnsi" w:hAnsiTheme="majorHAnsi"/>
              </w:rPr>
            </w:pPr>
          </w:p>
        </w:tc>
        <w:tc>
          <w:tcPr>
            <w:tcW w:w="941" w:type="dxa"/>
          </w:tcPr>
          <w:p w14:paraId="509D1F3E" w14:textId="77777777" w:rsidR="000020F0" w:rsidRPr="00F856FC" w:rsidRDefault="00F856FC" w:rsidP="00561B00">
            <w:pPr>
              <w:jc w:val="center"/>
              <w:rPr>
                <w:rFonts w:asciiTheme="majorHAnsi" w:hAnsiTheme="majorHAnsi"/>
              </w:rPr>
            </w:pPr>
            <w:r w:rsidRPr="00F856FC">
              <w:rPr>
                <w:rFonts w:asciiTheme="majorHAnsi" w:hAnsiTheme="majorHAnsi"/>
              </w:rPr>
              <w:t>18h00</w:t>
            </w:r>
          </w:p>
          <w:p w14:paraId="781A2881" w14:textId="27736FD2" w:rsidR="00F856FC" w:rsidRPr="00F856FC" w:rsidRDefault="00F856FC" w:rsidP="00561B00">
            <w:pPr>
              <w:jc w:val="center"/>
              <w:rPr>
                <w:rFonts w:asciiTheme="majorHAnsi" w:hAnsiTheme="majorHAnsi"/>
              </w:rPr>
            </w:pPr>
            <w:r w:rsidRPr="00F856FC">
              <w:rPr>
                <w:rFonts w:asciiTheme="majorHAnsi" w:hAnsiTheme="majorHAnsi"/>
              </w:rPr>
              <w:t>max</w:t>
            </w:r>
          </w:p>
        </w:tc>
      </w:tr>
    </w:tbl>
    <w:p w14:paraId="0C513A76" w14:textId="36C4656A" w:rsidR="008C75F2" w:rsidRPr="00F856FC" w:rsidRDefault="008C75F2" w:rsidP="008C75F2">
      <w:pPr>
        <w:pStyle w:val="Corpsdetexte"/>
        <w:jc w:val="right"/>
        <w:rPr>
          <w:rFonts w:asciiTheme="majorHAnsi" w:hAnsiTheme="majorHAnsi"/>
          <w:b/>
          <w:bCs/>
          <w:i/>
          <w:iCs/>
          <w:sz w:val="22"/>
        </w:rPr>
      </w:pPr>
    </w:p>
    <w:p w14:paraId="233C88E0" w14:textId="77777777" w:rsidR="008C75F2" w:rsidRPr="00F856FC" w:rsidDel="00F45334" w:rsidRDefault="008C75F2" w:rsidP="008C75F2">
      <w:pPr>
        <w:jc w:val="both"/>
        <w:rPr>
          <w:rFonts w:asciiTheme="majorHAnsi" w:hAnsiTheme="majorHAnsi"/>
          <w:color w:val="1F497D"/>
          <w:sz w:val="22"/>
        </w:rPr>
      </w:pPr>
    </w:p>
    <w:p w14:paraId="645BC234" w14:textId="77777777" w:rsidR="008C75F2" w:rsidRPr="00F856FC" w:rsidRDefault="008C75F2" w:rsidP="008C75F2">
      <w:pPr>
        <w:jc w:val="both"/>
        <w:rPr>
          <w:rFonts w:asciiTheme="majorHAnsi" w:hAnsiTheme="majorHAnsi"/>
          <w:color w:val="1F497D"/>
          <w:sz w:val="22"/>
        </w:rPr>
      </w:pPr>
    </w:p>
    <w:p w14:paraId="2F363403" w14:textId="77777777" w:rsidR="008C75F2" w:rsidRPr="00F856FC" w:rsidRDefault="008C75F2" w:rsidP="008C75F2">
      <w:pPr>
        <w:jc w:val="both"/>
        <w:rPr>
          <w:rFonts w:asciiTheme="majorHAnsi" w:hAnsiTheme="majorHAnsi"/>
          <w:color w:val="1F497D"/>
          <w:sz w:val="22"/>
        </w:rPr>
      </w:pPr>
    </w:p>
    <w:p w14:paraId="4D7618E0" w14:textId="77777777" w:rsidR="008C75F2" w:rsidRPr="00F856FC" w:rsidRDefault="008C75F2" w:rsidP="008C75F2">
      <w:pPr>
        <w:jc w:val="both"/>
        <w:rPr>
          <w:rFonts w:asciiTheme="majorHAnsi" w:hAnsiTheme="majorHAnsi"/>
          <w:color w:val="1F497D"/>
          <w:sz w:val="22"/>
        </w:rPr>
        <w:sectPr w:rsidR="008C75F2" w:rsidRPr="00F856FC" w:rsidSect="00BB2AF7">
          <w:footerReference w:type="default" r:id="rId25"/>
          <w:pgSz w:w="11906" w:h="16838" w:code="9"/>
          <w:pgMar w:top="720" w:right="720" w:bottom="720" w:left="720" w:header="720" w:footer="720" w:gutter="0"/>
          <w:cols w:space="720"/>
          <w:docGrid w:linePitch="224"/>
        </w:sectPr>
      </w:pPr>
    </w:p>
    <w:p w14:paraId="46A535A5" w14:textId="77777777" w:rsidR="008C75F2" w:rsidRPr="00F856FC" w:rsidRDefault="008C75F2" w:rsidP="008C75F2">
      <w:pPr>
        <w:jc w:val="both"/>
        <w:rPr>
          <w:rFonts w:asciiTheme="majorHAnsi" w:hAnsiTheme="majorHAnsi"/>
          <w:i/>
          <w:iCs/>
          <w:color w:val="1F497D"/>
          <w:sz w:val="4"/>
          <w:szCs w:val="4"/>
        </w:rPr>
      </w:pPr>
    </w:p>
    <w:p w14:paraId="50EB2689" w14:textId="67DAE209" w:rsidR="00F856FC" w:rsidRPr="00F856FC" w:rsidRDefault="00F856FC" w:rsidP="00F856FC">
      <w:pPr>
        <w:pBdr>
          <w:top w:val="single" w:sz="4" w:space="1" w:color="auto"/>
          <w:left w:val="single" w:sz="4" w:space="4" w:color="auto"/>
          <w:bottom w:val="single" w:sz="4" w:space="1" w:color="auto"/>
          <w:right w:val="single" w:sz="4" w:space="4" w:color="auto"/>
        </w:pBdr>
        <w:jc w:val="center"/>
        <w:rPr>
          <w:rFonts w:asciiTheme="majorHAnsi" w:hAnsiTheme="majorHAnsi"/>
          <w:b/>
          <w:bCs/>
          <w:sz w:val="22"/>
        </w:rPr>
      </w:pPr>
      <w:r w:rsidRPr="00F856FC">
        <w:rPr>
          <w:rFonts w:asciiTheme="majorHAnsi" w:hAnsiTheme="majorHAnsi"/>
          <w:b/>
          <w:bCs/>
          <w:sz w:val="22"/>
        </w:rPr>
        <w:t>Tableau de conformité</w:t>
      </w:r>
    </w:p>
    <w:p w14:paraId="531E5F77" w14:textId="77777777" w:rsidR="00F856FC" w:rsidRPr="00F856FC" w:rsidRDefault="00F856FC">
      <w:pPr>
        <w:rPr>
          <w:rFonts w:asciiTheme="majorHAnsi" w:hAnsiTheme="majorHAnsi"/>
          <w:sz w:val="22"/>
        </w:rPr>
      </w:pPr>
    </w:p>
    <w:p w14:paraId="4F413D29" w14:textId="19E4A839" w:rsidR="00F856FC" w:rsidRPr="00F856FC" w:rsidRDefault="00F856FC">
      <w:pPr>
        <w:rPr>
          <w:rFonts w:asciiTheme="majorHAnsi" w:hAnsiTheme="majorHAnsi"/>
          <w:sz w:val="22"/>
        </w:rPr>
      </w:pPr>
      <w:r w:rsidRPr="00F856FC">
        <w:rPr>
          <w:rFonts w:asciiTheme="majorHAnsi" w:hAnsiTheme="majorHAnsi"/>
          <w:sz w:val="22"/>
        </w:rPr>
        <w:t xml:space="preserve">Ce document permet à l’organisateur de « checker » l’ensemble des </w:t>
      </w:r>
    </w:p>
    <w:p w14:paraId="568B12CD" w14:textId="77777777" w:rsidR="008C75F2" w:rsidRPr="00F856FC" w:rsidRDefault="008C75F2">
      <w:pPr>
        <w:rPr>
          <w:rFonts w:asciiTheme="majorHAnsi" w:hAnsiTheme="majorHAnsi"/>
          <w:sz w:val="22"/>
        </w:rPr>
      </w:pPr>
      <w:r w:rsidRPr="00F856FC">
        <w:rPr>
          <w:rFonts w:asciiTheme="majorHAnsi" w:hAnsiTheme="majorHAnsi"/>
          <w:sz w:val="22"/>
        </w:rPr>
        <w:t>Date de l’évaluation ………………………………………………………………..</w:t>
      </w:r>
    </w:p>
    <w:p w14:paraId="305D2CCC" w14:textId="77777777" w:rsidR="008C75F2" w:rsidRPr="00F856FC" w:rsidRDefault="008C75F2">
      <w:pPr>
        <w:rPr>
          <w:rFonts w:asciiTheme="majorHAnsi" w:hAnsiTheme="majorHAnsi"/>
          <w:sz w:val="2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0"/>
        <w:gridCol w:w="641"/>
        <w:gridCol w:w="5121"/>
      </w:tblGrid>
      <w:tr w:rsidR="008C75F2" w:rsidRPr="00F856FC" w14:paraId="76F5BCAF" w14:textId="77777777">
        <w:trPr>
          <w:trHeight w:val="279"/>
        </w:trPr>
        <w:tc>
          <w:tcPr>
            <w:tcW w:w="2275" w:type="pct"/>
            <w:shd w:val="clear" w:color="auto" w:fill="C0C0C0"/>
            <w:vAlign w:val="center"/>
          </w:tcPr>
          <w:p w14:paraId="018C5E49" w14:textId="77777777" w:rsidR="008C75F2" w:rsidRPr="00F856FC" w:rsidRDefault="008C75F2">
            <w:pPr>
              <w:rPr>
                <w:rFonts w:asciiTheme="majorHAnsi" w:hAnsiTheme="majorHAnsi"/>
                <w:b/>
                <w:bCs/>
                <w:caps/>
                <w:sz w:val="18"/>
              </w:rPr>
            </w:pPr>
            <w:r w:rsidRPr="00F856FC">
              <w:rPr>
                <w:rFonts w:asciiTheme="majorHAnsi" w:hAnsiTheme="majorHAnsi"/>
                <w:b/>
                <w:bCs/>
                <w:caps/>
                <w:sz w:val="18"/>
              </w:rPr>
              <w:t>accueil - greffe - Résultat</w:t>
            </w:r>
          </w:p>
        </w:tc>
        <w:tc>
          <w:tcPr>
            <w:tcW w:w="303" w:type="pct"/>
            <w:shd w:val="clear" w:color="auto" w:fill="C0C0C0"/>
            <w:vAlign w:val="center"/>
          </w:tcPr>
          <w:p w14:paraId="0109D7A3" w14:textId="77777777" w:rsidR="008C75F2" w:rsidRPr="00F856FC" w:rsidRDefault="008C75F2">
            <w:pPr>
              <w:pStyle w:val="Titre7"/>
              <w:rPr>
                <w:rFonts w:asciiTheme="majorHAnsi" w:hAnsiTheme="majorHAnsi"/>
                <w:sz w:val="12"/>
                <w:u w:val="none"/>
              </w:rPr>
            </w:pPr>
            <w:r w:rsidRPr="00F856FC">
              <w:rPr>
                <w:rFonts w:asciiTheme="majorHAnsi" w:hAnsiTheme="majorHAnsi"/>
                <w:sz w:val="12"/>
                <w:u w:val="none"/>
              </w:rPr>
              <w:t>Conforme</w:t>
            </w:r>
          </w:p>
        </w:tc>
        <w:tc>
          <w:tcPr>
            <w:tcW w:w="2422" w:type="pct"/>
            <w:shd w:val="clear" w:color="auto" w:fill="C0C0C0"/>
            <w:vAlign w:val="center"/>
          </w:tcPr>
          <w:p w14:paraId="71A235C5" w14:textId="77777777" w:rsidR="008C75F2" w:rsidRPr="00F856FC" w:rsidRDefault="008C75F2">
            <w:pPr>
              <w:pStyle w:val="Titre7"/>
              <w:ind w:left="65"/>
              <w:rPr>
                <w:rFonts w:asciiTheme="majorHAnsi" w:hAnsiTheme="majorHAnsi"/>
                <w:caps/>
                <w:sz w:val="18"/>
                <w:u w:val="none"/>
              </w:rPr>
            </w:pPr>
            <w:r w:rsidRPr="00F856FC">
              <w:rPr>
                <w:rFonts w:asciiTheme="majorHAnsi" w:hAnsiTheme="majorHAnsi"/>
                <w:caps/>
                <w:sz w:val="18"/>
                <w:u w:val="none"/>
              </w:rPr>
              <w:t>commentaires</w:t>
            </w:r>
          </w:p>
        </w:tc>
      </w:tr>
      <w:tr w:rsidR="008C75F2" w:rsidRPr="00F856FC" w14:paraId="14FC1525" w14:textId="77777777">
        <w:trPr>
          <w:trHeight w:val="405"/>
        </w:trPr>
        <w:tc>
          <w:tcPr>
            <w:tcW w:w="2275" w:type="pct"/>
            <w:vAlign w:val="center"/>
          </w:tcPr>
          <w:p w14:paraId="4C548FAB" w14:textId="77777777" w:rsidR="008C75F2" w:rsidRPr="00F856FC" w:rsidRDefault="008C75F2">
            <w:pPr>
              <w:rPr>
                <w:rFonts w:asciiTheme="majorHAnsi" w:hAnsiTheme="majorHAnsi"/>
                <w:sz w:val="18"/>
              </w:rPr>
            </w:pPr>
            <w:r w:rsidRPr="00F856FC">
              <w:rPr>
                <w:rFonts w:asciiTheme="majorHAnsi" w:hAnsiTheme="majorHAnsi"/>
                <w:sz w:val="18"/>
              </w:rPr>
              <w:t>Conformité du programme / mandat</w:t>
            </w:r>
          </w:p>
        </w:tc>
        <w:tc>
          <w:tcPr>
            <w:tcW w:w="303" w:type="pct"/>
            <w:vAlign w:val="center"/>
          </w:tcPr>
          <w:p w14:paraId="631863F8" w14:textId="77777777" w:rsidR="008C75F2" w:rsidRPr="00F856FC" w:rsidRDefault="008C75F2">
            <w:pPr>
              <w:rPr>
                <w:rFonts w:asciiTheme="majorHAnsi" w:hAnsiTheme="majorHAnsi"/>
                <w:sz w:val="18"/>
              </w:rPr>
            </w:pPr>
          </w:p>
        </w:tc>
        <w:tc>
          <w:tcPr>
            <w:tcW w:w="2422" w:type="pct"/>
            <w:vAlign w:val="center"/>
          </w:tcPr>
          <w:p w14:paraId="39BFFA8F" w14:textId="77777777" w:rsidR="008C75F2" w:rsidRPr="00F856FC" w:rsidRDefault="008C75F2">
            <w:pPr>
              <w:rPr>
                <w:rFonts w:asciiTheme="majorHAnsi" w:hAnsiTheme="majorHAnsi"/>
                <w:sz w:val="18"/>
              </w:rPr>
            </w:pPr>
          </w:p>
        </w:tc>
      </w:tr>
      <w:tr w:rsidR="008C75F2" w:rsidRPr="00F856FC" w14:paraId="23D179BC" w14:textId="77777777">
        <w:trPr>
          <w:trHeight w:val="405"/>
        </w:trPr>
        <w:tc>
          <w:tcPr>
            <w:tcW w:w="2275" w:type="pct"/>
            <w:vAlign w:val="center"/>
          </w:tcPr>
          <w:p w14:paraId="25C3F413" w14:textId="77777777" w:rsidR="008C75F2" w:rsidRPr="00F856FC" w:rsidRDefault="008C75F2">
            <w:pPr>
              <w:rPr>
                <w:rFonts w:asciiTheme="majorHAnsi" w:hAnsiTheme="majorHAnsi"/>
                <w:sz w:val="18"/>
              </w:rPr>
            </w:pPr>
            <w:r w:rsidRPr="00F856FC">
              <w:rPr>
                <w:rFonts w:asciiTheme="majorHAnsi" w:hAnsiTheme="majorHAnsi"/>
                <w:sz w:val="18"/>
              </w:rPr>
              <w:t>Procédures d’inscription</w:t>
            </w:r>
          </w:p>
        </w:tc>
        <w:tc>
          <w:tcPr>
            <w:tcW w:w="303" w:type="pct"/>
            <w:vAlign w:val="center"/>
          </w:tcPr>
          <w:p w14:paraId="69774941" w14:textId="77777777" w:rsidR="008C75F2" w:rsidRPr="00F856FC" w:rsidRDefault="008C75F2">
            <w:pPr>
              <w:rPr>
                <w:rFonts w:asciiTheme="majorHAnsi" w:hAnsiTheme="majorHAnsi"/>
                <w:sz w:val="18"/>
              </w:rPr>
            </w:pPr>
          </w:p>
        </w:tc>
        <w:tc>
          <w:tcPr>
            <w:tcW w:w="2422" w:type="pct"/>
            <w:vAlign w:val="center"/>
          </w:tcPr>
          <w:p w14:paraId="20421FFA" w14:textId="77777777" w:rsidR="008C75F2" w:rsidRPr="00F856FC" w:rsidRDefault="008C75F2">
            <w:pPr>
              <w:rPr>
                <w:rFonts w:asciiTheme="majorHAnsi" w:hAnsiTheme="majorHAnsi"/>
                <w:sz w:val="18"/>
              </w:rPr>
            </w:pPr>
          </w:p>
        </w:tc>
      </w:tr>
      <w:tr w:rsidR="008C75F2" w:rsidRPr="00F856FC" w14:paraId="5D13C4FF" w14:textId="77777777">
        <w:trPr>
          <w:trHeight w:val="405"/>
        </w:trPr>
        <w:tc>
          <w:tcPr>
            <w:tcW w:w="2275" w:type="pct"/>
            <w:vAlign w:val="center"/>
          </w:tcPr>
          <w:p w14:paraId="3637F8D0" w14:textId="77777777" w:rsidR="008C75F2" w:rsidRPr="00F856FC" w:rsidRDefault="008C75F2">
            <w:pPr>
              <w:rPr>
                <w:rFonts w:asciiTheme="majorHAnsi" w:hAnsiTheme="majorHAnsi"/>
                <w:sz w:val="18"/>
              </w:rPr>
            </w:pPr>
            <w:r w:rsidRPr="00F856FC">
              <w:rPr>
                <w:rFonts w:asciiTheme="majorHAnsi" w:hAnsiTheme="majorHAnsi"/>
                <w:sz w:val="18"/>
              </w:rPr>
              <w:t>Répartitions sur les cibles</w:t>
            </w:r>
          </w:p>
        </w:tc>
        <w:tc>
          <w:tcPr>
            <w:tcW w:w="303" w:type="pct"/>
            <w:vAlign w:val="center"/>
          </w:tcPr>
          <w:p w14:paraId="1C512366" w14:textId="77777777" w:rsidR="008C75F2" w:rsidRPr="00F856FC" w:rsidRDefault="008C75F2">
            <w:pPr>
              <w:rPr>
                <w:rFonts w:asciiTheme="majorHAnsi" w:hAnsiTheme="majorHAnsi"/>
                <w:sz w:val="18"/>
              </w:rPr>
            </w:pPr>
          </w:p>
        </w:tc>
        <w:tc>
          <w:tcPr>
            <w:tcW w:w="2422" w:type="pct"/>
            <w:vAlign w:val="center"/>
          </w:tcPr>
          <w:p w14:paraId="6FC7BFBE" w14:textId="77777777" w:rsidR="008C75F2" w:rsidRPr="00F856FC" w:rsidRDefault="008C75F2">
            <w:pPr>
              <w:rPr>
                <w:rFonts w:asciiTheme="majorHAnsi" w:hAnsiTheme="majorHAnsi"/>
                <w:sz w:val="18"/>
              </w:rPr>
            </w:pPr>
          </w:p>
        </w:tc>
      </w:tr>
      <w:tr w:rsidR="008C75F2" w:rsidRPr="00F856FC" w14:paraId="2BEDF3F1" w14:textId="77777777">
        <w:trPr>
          <w:trHeight w:val="405"/>
        </w:trPr>
        <w:tc>
          <w:tcPr>
            <w:tcW w:w="2275" w:type="pct"/>
            <w:vAlign w:val="center"/>
          </w:tcPr>
          <w:p w14:paraId="5A7956E8" w14:textId="77777777" w:rsidR="008C75F2" w:rsidRPr="00F856FC" w:rsidRDefault="008C75F2">
            <w:pPr>
              <w:rPr>
                <w:rFonts w:asciiTheme="majorHAnsi" w:hAnsiTheme="majorHAnsi"/>
                <w:sz w:val="18"/>
              </w:rPr>
            </w:pPr>
            <w:r w:rsidRPr="00F856FC">
              <w:rPr>
                <w:rFonts w:asciiTheme="majorHAnsi" w:hAnsiTheme="majorHAnsi"/>
                <w:sz w:val="18"/>
              </w:rPr>
              <w:t>Partenaires de l’organisation / présence sur le terrain</w:t>
            </w:r>
          </w:p>
        </w:tc>
        <w:tc>
          <w:tcPr>
            <w:tcW w:w="303" w:type="pct"/>
            <w:vAlign w:val="center"/>
          </w:tcPr>
          <w:p w14:paraId="7C07EE2D" w14:textId="77777777" w:rsidR="008C75F2" w:rsidRPr="00F856FC" w:rsidRDefault="008C75F2">
            <w:pPr>
              <w:rPr>
                <w:rFonts w:asciiTheme="majorHAnsi" w:hAnsiTheme="majorHAnsi"/>
                <w:sz w:val="18"/>
              </w:rPr>
            </w:pPr>
          </w:p>
        </w:tc>
        <w:tc>
          <w:tcPr>
            <w:tcW w:w="2422" w:type="pct"/>
            <w:vAlign w:val="center"/>
          </w:tcPr>
          <w:p w14:paraId="574923C4" w14:textId="77777777" w:rsidR="008C75F2" w:rsidRPr="00F856FC" w:rsidRDefault="008C75F2">
            <w:pPr>
              <w:rPr>
                <w:rFonts w:asciiTheme="majorHAnsi" w:hAnsiTheme="majorHAnsi"/>
                <w:sz w:val="18"/>
              </w:rPr>
            </w:pPr>
          </w:p>
        </w:tc>
      </w:tr>
      <w:tr w:rsidR="008C75F2" w:rsidRPr="00F856FC" w14:paraId="20B573DE" w14:textId="77777777">
        <w:trPr>
          <w:trHeight w:val="405"/>
        </w:trPr>
        <w:tc>
          <w:tcPr>
            <w:tcW w:w="2275" w:type="pct"/>
            <w:vAlign w:val="center"/>
          </w:tcPr>
          <w:p w14:paraId="62B420F1" w14:textId="77777777" w:rsidR="008C75F2" w:rsidRPr="00F856FC" w:rsidRDefault="008C75F2">
            <w:pPr>
              <w:rPr>
                <w:rFonts w:asciiTheme="majorHAnsi" w:hAnsiTheme="majorHAnsi"/>
                <w:sz w:val="18"/>
              </w:rPr>
            </w:pPr>
            <w:r w:rsidRPr="00F856FC">
              <w:rPr>
                <w:rFonts w:asciiTheme="majorHAnsi" w:hAnsiTheme="majorHAnsi"/>
                <w:sz w:val="18"/>
              </w:rPr>
              <w:t>Accréditation et contrôle de l’accès aux terrains</w:t>
            </w:r>
          </w:p>
        </w:tc>
        <w:tc>
          <w:tcPr>
            <w:tcW w:w="303" w:type="pct"/>
            <w:vAlign w:val="center"/>
          </w:tcPr>
          <w:p w14:paraId="3360A6D3" w14:textId="77777777" w:rsidR="008C75F2" w:rsidRPr="00F856FC" w:rsidRDefault="008C75F2">
            <w:pPr>
              <w:rPr>
                <w:rFonts w:asciiTheme="majorHAnsi" w:hAnsiTheme="majorHAnsi"/>
                <w:sz w:val="18"/>
              </w:rPr>
            </w:pPr>
          </w:p>
        </w:tc>
        <w:tc>
          <w:tcPr>
            <w:tcW w:w="2422" w:type="pct"/>
            <w:vAlign w:val="center"/>
          </w:tcPr>
          <w:p w14:paraId="1DECCE5C" w14:textId="77777777" w:rsidR="008C75F2" w:rsidRPr="00F856FC" w:rsidRDefault="008C75F2">
            <w:pPr>
              <w:rPr>
                <w:rFonts w:asciiTheme="majorHAnsi" w:hAnsiTheme="majorHAnsi"/>
                <w:sz w:val="18"/>
              </w:rPr>
            </w:pPr>
          </w:p>
        </w:tc>
      </w:tr>
      <w:tr w:rsidR="008C75F2" w:rsidRPr="00F856FC" w14:paraId="0CEC90B4" w14:textId="77777777">
        <w:trPr>
          <w:trHeight w:val="405"/>
        </w:trPr>
        <w:tc>
          <w:tcPr>
            <w:tcW w:w="2275" w:type="pct"/>
            <w:vAlign w:val="center"/>
          </w:tcPr>
          <w:p w14:paraId="6C2ADA52" w14:textId="77777777" w:rsidR="008C75F2" w:rsidRPr="00F856FC" w:rsidRDefault="008C75F2">
            <w:pPr>
              <w:rPr>
                <w:rFonts w:asciiTheme="majorHAnsi" w:hAnsiTheme="majorHAnsi"/>
                <w:sz w:val="18"/>
              </w:rPr>
            </w:pPr>
            <w:r w:rsidRPr="00F856FC">
              <w:rPr>
                <w:rFonts w:asciiTheme="majorHAnsi" w:hAnsiTheme="majorHAnsi"/>
                <w:sz w:val="18"/>
              </w:rPr>
              <w:t>Dossard</w:t>
            </w:r>
          </w:p>
        </w:tc>
        <w:tc>
          <w:tcPr>
            <w:tcW w:w="303" w:type="pct"/>
            <w:vAlign w:val="center"/>
          </w:tcPr>
          <w:p w14:paraId="4306715A" w14:textId="77777777" w:rsidR="008C75F2" w:rsidRPr="00F856FC" w:rsidRDefault="008C75F2">
            <w:pPr>
              <w:rPr>
                <w:rFonts w:asciiTheme="majorHAnsi" w:hAnsiTheme="majorHAnsi"/>
                <w:sz w:val="18"/>
              </w:rPr>
            </w:pPr>
          </w:p>
        </w:tc>
        <w:tc>
          <w:tcPr>
            <w:tcW w:w="2422" w:type="pct"/>
            <w:vAlign w:val="center"/>
          </w:tcPr>
          <w:p w14:paraId="69376362" w14:textId="77777777" w:rsidR="008C75F2" w:rsidRPr="00F856FC" w:rsidRDefault="008C75F2">
            <w:pPr>
              <w:rPr>
                <w:rFonts w:asciiTheme="majorHAnsi" w:hAnsiTheme="majorHAnsi"/>
                <w:sz w:val="18"/>
              </w:rPr>
            </w:pPr>
          </w:p>
        </w:tc>
      </w:tr>
      <w:tr w:rsidR="008C75F2" w:rsidRPr="00F856FC" w14:paraId="520D3106" w14:textId="77777777">
        <w:trPr>
          <w:trHeight w:val="405"/>
        </w:trPr>
        <w:tc>
          <w:tcPr>
            <w:tcW w:w="2275" w:type="pct"/>
            <w:vAlign w:val="center"/>
          </w:tcPr>
          <w:p w14:paraId="6A7804A8" w14:textId="77777777" w:rsidR="008C75F2" w:rsidRPr="00F856FC" w:rsidRDefault="008C75F2">
            <w:pPr>
              <w:rPr>
                <w:rFonts w:asciiTheme="majorHAnsi" w:hAnsiTheme="majorHAnsi"/>
                <w:sz w:val="18"/>
              </w:rPr>
            </w:pPr>
            <w:r w:rsidRPr="00F856FC">
              <w:rPr>
                <w:rFonts w:asciiTheme="majorHAnsi" w:hAnsiTheme="majorHAnsi"/>
                <w:sz w:val="18"/>
              </w:rPr>
              <w:t>Matériel informatique</w:t>
            </w:r>
          </w:p>
        </w:tc>
        <w:tc>
          <w:tcPr>
            <w:tcW w:w="303" w:type="pct"/>
            <w:vAlign w:val="center"/>
          </w:tcPr>
          <w:p w14:paraId="195794E0" w14:textId="77777777" w:rsidR="008C75F2" w:rsidRPr="00F856FC" w:rsidRDefault="008C75F2">
            <w:pPr>
              <w:rPr>
                <w:rFonts w:asciiTheme="majorHAnsi" w:hAnsiTheme="majorHAnsi"/>
                <w:sz w:val="18"/>
              </w:rPr>
            </w:pPr>
          </w:p>
        </w:tc>
        <w:tc>
          <w:tcPr>
            <w:tcW w:w="2422" w:type="pct"/>
            <w:vAlign w:val="center"/>
          </w:tcPr>
          <w:p w14:paraId="4FF701CF" w14:textId="77777777" w:rsidR="008C75F2" w:rsidRPr="00F856FC" w:rsidRDefault="008C75F2">
            <w:pPr>
              <w:rPr>
                <w:rFonts w:asciiTheme="majorHAnsi" w:hAnsiTheme="majorHAnsi"/>
                <w:sz w:val="18"/>
              </w:rPr>
            </w:pPr>
          </w:p>
        </w:tc>
      </w:tr>
      <w:tr w:rsidR="008C75F2" w:rsidRPr="00F856FC" w14:paraId="182EAD9F" w14:textId="77777777">
        <w:trPr>
          <w:trHeight w:val="405"/>
        </w:trPr>
        <w:tc>
          <w:tcPr>
            <w:tcW w:w="2275" w:type="pct"/>
            <w:vAlign w:val="center"/>
          </w:tcPr>
          <w:p w14:paraId="5F1E9050" w14:textId="2D1B563F" w:rsidR="008C75F2" w:rsidRPr="00F856FC" w:rsidRDefault="008C75F2">
            <w:pPr>
              <w:rPr>
                <w:rFonts w:asciiTheme="majorHAnsi" w:hAnsiTheme="majorHAnsi"/>
                <w:sz w:val="18"/>
              </w:rPr>
            </w:pPr>
            <w:r w:rsidRPr="00F856FC">
              <w:rPr>
                <w:rFonts w:asciiTheme="majorHAnsi" w:hAnsiTheme="majorHAnsi"/>
                <w:sz w:val="18"/>
              </w:rPr>
              <w:t>Photocopie</w:t>
            </w:r>
            <w:r w:rsidR="00F856FC" w:rsidRPr="00F856FC">
              <w:rPr>
                <w:rFonts w:asciiTheme="majorHAnsi" w:hAnsiTheme="majorHAnsi"/>
                <w:sz w:val="18"/>
              </w:rPr>
              <w:t>r - imprimante</w:t>
            </w:r>
          </w:p>
        </w:tc>
        <w:tc>
          <w:tcPr>
            <w:tcW w:w="303" w:type="pct"/>
            <w:vAlign w:val="center"/>
          </w:tcPr>
          <w:p w14:paraId="329344CD" w14:textId="77777777" w:rsidR="008C75F2" w:rsidRPr="00F856FC" w:rsidRDefault="008C75F2">
            <w:pPr>
              <w:rPr>
                <w:rFonts w:asciiTheme="majorHAnsi" w:hAnsiTheme="majorHAnsi"/>
                <w:sz w:val="18"/>
              </w:rPr>
            </w:pPr>
          </w:p>
        </w:tc>
        <w:tc>
          <w:tcPr>
            <w:tcW w:w="2422" w:type="pct"/>
            <w:vAlign w:val="center"/>
          </w:tcPr>
          <w:p w14:paraId="56C329FD" w14:textId="77777777" w:rsidR="008C75F2" w:rsidRPr="00F856FC" w:rsidRDefault="008C75F2">
            <w:pPr>
              <w:rPr>
                <w:rFonts w:asciiTheme="majorHAnsi" w:hAnsiTheme="majorHAnsi"/>
                <w:sz w:val="18"/>
              </w:rPr>
            </w:pPr>
          </w:p>
        </w:tc>
      </w:tr>
      <w:tr w:rsidR="008C75F2" w:rsidRPr="00F856FC" w14:paraId="4B280282" w14:textId="77777777">
        <w:trPr>
          <w:trHeight w:val="405"/>
        </w:trPr>
        <w:tc>
          <w:tcPr>
            <w:tcW w:w="2275" w:type="pct"/>
            <w:vAlign w:val="center"/>
          </w:tcPr>
          <w:p w14:paraId="51C77704" w14:textId="77777777" w:rsidR="008C75F2" w:rsidRPr="00F856FC" w:rsidRDefault="008C75F2">
            <w:pPr>
              <w:rPr>
                <w:rFonts w:asciiTheme="majorHAnsi" w:hAnsiTheme="majorHAnsi"/>
                <w:sz w:val="18"/>
              </w:rPr>
            </w:pPr>
            <w:r w:rsidRPr="00F856FC">
              <w:rPr>
                <w:rFonts w:asciiTheme="majorHAnsi" w:hAnsiTheme="majorHAnsi"/>
                <w:sz w:val="18"/>
              </w:rPr>
              <w:t>Invitations personnalités</w:t>
            </w:r>
          </w:p>
        </w:tc>
        <w:tc>
          <w:tcPr>
            <w:tcW w:w="303" w:type="pct"/>
            <w:vAlign w:val="center"/>
          </w:tcPr>
          <w:p w14:paraId="6C2DAE84" w14:textId="77777777" w:rsidR="008C75F2" w:rsidRPr="00F856FC" w:rsidRDefault="008C75F2">
            <w:pPr>
              <w:rPr>
                <w:rFonts w:asciiTheme="majorHAnsi" w:hAnsiTheme="majorHAnsi"/>
                <w:sz w:val="18"/>
              </w:rPr>
            </w:pPr>
          </w:p>
        </w:tc>
        <w:tc>
          <w:tcPr>
            <w:tcW w:w="2422" w:type="pct"/>
            <w:vAlign w:val="center"/>
          </w:tcPr>
          <w:p w14:paraId="2F8CE488" w14:textId="77777777" w:rsidR="008C75F2" w:rsidRPr="00F856FC" w:rsidRDefault="008C75F2">
            <w:pPr>
              <w:rPr>
                <w:rFonts w:asciiTheme="majorHAnsi" w:hAnsiTheme="majorHAnsi"/>
                <w:sz w:val="18"/>
              </w:rPr>
            </w:pPr>
          </w:p>
        </w:tc>
      </w:tr>
      <w:tr w:rsidR="008C75F2" w:rsidRPr="00F856FC" w14:paraId="22BC1567" w14:textId="77777777">
        <w:trPr>
          <w:trHeight w:val="405"/>
        </w:trPr>
        <w:tc>
          <w:tcPr>
            <w:tcW w:w="2275" w:type="pct"/>
            <w:vAlign w:val="center"/>
          </w:tcPr>
          <w:p w14:paraId="58F50B8B" w14:textId="77777777" w:rsidR="008C75F2" w:rsidRPr="00F856FC" w:rsidRDefault="008C75F2">
            <w:pPr>
              <w:rPr>
                <w:rFonts w:asciiTheme="majorHAnsi" w:hAnsiTheme="majorHAnsi"/>
                <w:sz w:val="18"/>
              </w:rPr>
            </w:pPr>
            <w:r w:rsidRPr="00F856FC">
              <w:rPr>
                <w:rFonts w:asciiTheme="majorHAnsi" w:hAnsiTheme="majorHAnsi"/>
                <w:sz w:val="18"/>
              </w:rPr>
              <w:t>Affiches - Souvenirs - Programme</w:t>
            </w:r>
          </w:p>
        </w:tc>
        <w:tc>
          <w:tcPr>
            <w:tcW w:w="303" w:type="pct"/>
            <w:vAlign w:val="center"/>
          </w:tcPr>
          <w:p w14:paraId="4BC8B6ED" w14:textId="77777777" w:rsidR="008C75F2" w:rsidRPr="00F856FC" w:rsidRDefault="008C75F2">
            <w:pPr>
              <w:rPr>
                <w:rFonts w:asciiTheme="majorHAnsi" w:hAnsiTheme="majorHAnsi"/>
                <w:sz w:val="18"/>
              </w:rPr>
            </w:pPr>
          </w:p>
        </w:tc>
        <w:tc>
          <w:tcPr>
            <w:tcW w:w="2422" w:type="pct"/>
            <w:vAlign w:val="center"/>
          </w:tcPr>
          <w:p w14:paraId="6E1E7D5C" w14:textId="77777777" w:rsidR="008C75F2" w:rsidRPr="00F856FC" w:rsidRDefault="008C75F2">
            <w:pPr>
              <w:rPr>
                <w:rFonts w:asciiTheme="majorHAnsi" w:hAnsiTheme="majorHAnsi"/>
                <w:sz w:val="18"/>
              </w:rPr>
            </w:pPr>
          </w:p>
        </w:tc>
      </w:tr>
      <w:tr w:rsidR="008C75F2" w:rsidRPr="00F856FC" w14:paraId="429C39B1" w14:textId="77777777">
        <w:trPr>
          <w:trHeight w:val="405"/>
        </w:trPr>
        <w:tc>
          <w:tcPr>
            <w:tcW w:w="2275" w:type="pct"/>
            <w:vAlign w:val="center"/>
          </w:tcPr>
          <w:p w14:paraId="248DE850" w14:textId="77777777" w:rsidR="008C75F2" w:rsidRPr="00F856FC" w:rsidRDefault="008C75F2">
            <w:pPr>
              <w:rPr>
                <w:rFonts w:asciiTheme="majorHAnsi" w:hAnsiTheme="majorHAnsi"/>
                <w:sz w:val="18"/>
              </w:rPr>
            </w:pPr>
            <w:r w:rsidRPr="00F856FC">
              <w:rPr>
                <w:rFonts w:asciiTheme="majorHAnsi" w:hAnsiTheme="majorHAnsi"/>
                <w:sz w:val="18"/>
              </w:rPr>
              <w:t>Feuilles de marques</w:t>
            </w:r>
          </w:p>
        </w:tc>
        <w:tc>
          <w:tcPr>
            <w:tcW w:w="303" w:type="pct"/>
            <w:vAlign w:val="center"/>
          </w:tcPr>
          <w:p w14:paraId="7315FB02" w14:textId="77777777" w:rsidR="008C75F2" w:rsidRPr="00F856FC" w:rsidRDefault="008C75F2">
            <w:pPr>
              <w:rPr>
                <w:rFonts w:asciiTheme="majorHAnsi" w:hAnsiTheme="majorHAnsi"/>
                <w:sz w:val="18"/>
              </w:rPr>
            </w:pPr>
          </w:p>
        </w:tc>
        <w:tc>
          <w:tcPr>
            <w:tcW w:w="2422" w:type="pct"/>
            <w:vAlign w:val="center"/>
          </w:tcPr>
          <w:p w14:paraId="2D4B738A" w14:textId="77777777" w:rsidR="008C75F2" w:rsidRPr="00F856FC" w:rsidRDefault="008C75F2">
            <w:pPr>
              <w:rPr>
                <w:rFonts w:asciiTheme="majorHAnsi" w:hAnsiTheme="majorHAnsi"/>
                <w:sz w:val="18"/>
              </w:rPr>
            </w:pPr>
          </w:p>
        </w:tc>
      </w:tr>
      <w:tr w:rsidR="008C75F2" w:rsidRPr="00F856FC" w14:paraId="3EEAEA22" w14:textId="77777777">
        <w:trPr>
          <w:trHeight w:val="405"/>
        </w:trPr>
        <w:tc>
          <w:tcPr>
            <w:tcW w:w="2275" w:type="pct"/>
            <w:tcBorders>
              <w:bottom w:val="single" w:sz="4" w:space="0" w:color="auto"/>
            </w:tcBorders>
            <w:vAlign w:val="center"/>
          </w:tcPr>
          <w:p w14:paraId="7E5E1CDB" w14:textId="5819D37D" w:rsidR="008C75F2" w:rsidRPr="00F856FC" w:rsidRDefault="00F856FC">
            <w:pPr>
              <w:pStyle w:val="En-tte"/>
              <w:tabs>
                <w:tab w:val="clear" w:pos="4536"/>
                <w:tab w:val="clear" w:pos="9072"/>
              </w:tabs>
              <w:rPr>
                <w:rFonts w:asciiTheme="majorHAnsi" w:hAnsiTheme="majorHAnsi"/>
                <w:sz w:val="18"/>
              </w:rPr>
            </w:pPr>
            <w:r w:rsidRPr="00F856FC">
              <w:rPr>
                <w:rFonts w:asciiTheme="majorHAnsi" w:hAnsiTheme="majorHAnsi"/>
                <w:sz w:val="18"/>
              </w:rPr>
              <w:t xml:space="preserve">Affichage </w:t>
            </w:r>
            <w:r w:rsidR="008C75F2" w:rsidRPr="00F856FC">
              <w:rPr>
                <w:rFonts w:asciiTheme="majorHAnsi" w:hAnsiTheme="majorHAnsi"/>
                <w:sz w:val="18"/>
              </w:rPr>
              <w:t>tableaux des duels - FFTA</w:t>
            </w:r>
          </w:p>
        </w:tc>
        <w:tc>
          <w:tcPr>
            <w:tcW w:w="303" w:type="pct"/>
            <w:tcBorders>
              <w:bottom w:val="single" w:sz="4" w:space="0" w:color="auto"/>
            </w:tcBorders>
            <w:vAlign w:val="center"/>
          </w:tcPr>
          <w:p w14:paraId="7B85EA6D" w14:textId="77777777" w:rsidR="008C75F2" w:rsidRPr="00F856FC" w:rsidRDefault="008C75F2">
            <w:pPr>
              <w:rPr>
                <w:rFonts w:asciiTheme="majorHAnsi" w:hAnsiTheme="majorHAnsi"/>
                <w:sz w:val="18"/>
              </w:rPr>
            </w:pPr>
          </w:p>
        </w:tc>
        <w:tc>
          <w:tcPr>
            <w:tcW w:w="2422" w:type="pct"/>
            <w:tcBorders>
              <w:bottom w:val="single" w:sz="4" w:space="0" w:color="auto"/>
            </w:tcBorders>
            <w:vAlign w:val="center"/>
          </w:tcPr>
          <w:p w14:paraId="5B7F54F4" w14:textId="77777777" w:rsidR="008C75F2" w:rsidRPr="00F856FC" w:rsidRDefault="008C75F2">
            <w:pPr>
              <w:rPr>
                <w:rFonts w:asciiTheme="majorHAnsi" w:hAnsiTheme="majorHAnsi"/>
                <w:sz w:val="18"/>
              </w:rPr>
            </w:pPr>
          </w:p>
        </w:tc>
      </w:tr>
      <w:tr w:rsidR="008C75F2" w:rsidRPr="00F856FC" w14:paraId="1883B2B7" w14:textId="77777777">
        <w:trPr>
          <w:trHeight w:val="189"/>
        </w:trPr>
        <w:tc>
          <w:tcPr>
            <w:tcW w:w="2275" w:type="pct"/>
            <w:tcBorders>
              <w:right w:val="nil"/>
            </w:tcBorders>
            <w:shd w:val="clear" w:color="auto" w:fill="C0C0C0"/>
            <w:vAlign w:val="center"/>
          </w:tcPr>
          <w:p w14:paraId="5524FDDB" w14:textId="77777777" w:rsidR="008C75F2" w:rsidRPr="00F856FC" w:rsidRDefault="008C75F2">
            <w:pPr>
              <w:rPr>
                <w:rFonts w:asciiTheme="majorHAnsi" w:hAnsiTheme="majorHAnsi"/>
                <w:caps/>
                <w:sz w:val="18"/>
              </w:rPr>
            </w:pPr>
            <w:r w:rsidRPr="00F856FC">
              <w:rPr>
                <w:rFonts w:asciiTheme="majorHAnsi" w:hAnsiTheme="majorHAnsi"/>
                <w:b/>
                <w:bCs/>
                <w:caps/>
                <w:sz w:val="18"/>
              </w:rPr>
              <w:t>terrains et locaux</w:t>
            </w:r>
          </w:p>
        </w:tc>
        <w:tc>
          <w:tcPr>
            <w:tcW w:w="303" w:type="pct"/>
            <w:tcBorders>
              <w:left w:val="nil"/>
              <w:right w:val="nil"/>
            </w:tcBorders>
            <w:shd w:val="clear" w:color="auto" w:fill="C0C0C0"/>
            <w:vAlign w:val="center"/>
          </w:tcPr>
          <w:p w14:paraId="072B9CCB" w14:textId="77777777" w:rsidR="008C75F2" w:rsidRPr="00F856FC" w:rsidRDefault="008C75F2">
            <w:pPr>
              <w:rPr>
                <w:rFonts w:asciiTheme="majorHAnsi" w:hAnsiTheme="majorHAnsi"/>
                <w:sz w:val="18"/>
              </w:rPr>
            </w:pPr>
          </w:p>
        </w:tc>
        <w:tc>
          <w:tcPr>
            <w:tcW w:w="2422" w:type="pct"/>
            <w:tcBorders>
              <w:left w:val="nil"/>
            </w:tcBorders>
            <w:shd w:val="clear" w:color="auto" w:fill="C0C0C0"/>
            <w:vAlign w:val="center"/>
          </w:tcPr>
          <w:p w14:paraId="2F2AD03E" w14:textId="77777777" w:rsidR="008C75F2" w:rsidRPr="00F856FC" w:rsidRDefault="008C75F2">
            <w:pPr>
              <w:rPr>
                <w:rFonts w:asciiTheme="majorHAnsi" w:hAnsiTheme="majorHAnsi"/>
                <w:sz w:val="18"/>
              </w:rPr>
            </w:pPr>
          </w:p>
        </w:tc>
      </w:tr>
      <w:tr w:rsidR="008C75F2" w:rsidRPr="00F856FC" w14:paraId="01B97783" w14:textId="77777777">
        <w:trPr>
          <w:trHeight w:val="405"/>
        </w:trPr>
        <w:tc>
          <w:tcPr>
            <w:tcW w:w="2275" w:type="pct"/>
            <w:vAlign w:val="center"/>
          </w:tcPr>
          <w:p w14:paraId="0F6BE84E" w14:textId="77777777" w:rsidR="008C75F2" w:rsidRPr="00F856FC" w:rsidRDefault="008C75F2">
            <w:pPr>
              <w:rPr>
                <w:rFonts w:asciiTheme="majorHAnsi" w:hAnsiTheme="majorHAnsi"/>
                <w:sz w:val="18"/>
              </w:rPr>
            </w:pPr>
            <w:r w:rsidRPr="00F856FC">
              <w:rPr>
                <w:rFonts w:asciiTheme="majorHAnsi" w:hAnsiTheme="majorHAnsi"/>
                <w:sz w:val="18"/>
              </w:rPr>
              <w:t>Aspect et conformité du terrain de compétition</w:t>
            </w:r>
          </w:p>
        </w:tc>
        <w:tc>
          <w:tcPr>
            <w:tcW w:w="303" w:type="pct"/>
            <w:vAlign w:val="center"/>
          </w:tcPr>
          <w:p w14:paraId="39BBB94D" w14:textId="77777777" w:rsidR="008C75F2" w:rsidRPr="00F856FC" w:rsidRDefault="008C75F2">
            <w:pPr>
              <w:rPr>
                <w:rFonts w:asciiTheme="majorHAnsi" w:hAnsiTheme="majorHAnsi"/>
                <w:sz w:val="18"/>
              </w:rPr>
            </w:pPr>
          </w:p>
        </w:tc>
        <w:tc>
          <w:tcPr>
            <w:tcW w:w="2422" w:type="pct"/>
            <w:vAlign w:val="center"/>
          </w:tcPr>
          <w:p w14:paraId="71C084F4" w14:textId="77777777" w:rsidR="008C75F2" w:rsidRPr="00F856FC" w:rsidRDefault="008C75F2">
            <w:pPr>
              <w:rPr>
                <w:rFonts w:asciiTheme="majorHAnsi" w:hAnsiTheme="majorHAnsi"/>
                <w:sz w:val="18"/>
              </w:rPr>
            </w:pPr>
          </w:p>
        </w:tc>
      </w:tr>
      <w:tr w:rsidR="008C75F2" w:rsidRPr="00F856FC" w14:paraId="5F25B3DC" w14:textId="77777777">
        <w:trPr>
          <w:trHeight w:val="405"/>
        </w:trPr>
        <w:tc>
          <w:tcPr>
            <w:tcW w:w="2275" w:type="pct"/>
            <w:vAlign w:val="center"/>
          </w:tcPr>
          <w:p w14:paraId="432A7B3C" w14:textId="77777777" w:rsidR="008C75F2" w:rsidRPr="00F856FC" w:rsidRDefault="008C75F2">
            <w:pPr>
              <w:rPr>
                <w:rFonts w:asciiTheme="majorHAnsi" w:hAnsiTheme="majorHAnsi"/>
                <w:sz w:val="18"/>
              </w:rPr>
            </w:pPr>
            <w:r w:rsidRPr="00F856FC">
              <w:rPr>
                <w:rFonts w:asciiTheme="majorHAnsi" w:hAnsiTheme="majorHAnsi"/>
                <w:sz w:val="18"/>
              </w:rPr>
              <w:t>Aspect et conformité du terrain d’entraînement</w:t>
            </w:r>
          </w:p>
        </w:tc>
        <w:tc>
          <w:tcPr>
            <w:tcW w:w="303" w:type="pct"/>
            <w:vAlign w:val="center"/>
          </w:tcPr>
          <w:p w14:paraId="4FC691CD" w14:textId="77777777" w:rsidR="008C75F2" w:rsidRPr="00F856FC" w:rsidRDefault="008C75F2">
            <w:pPr>
              <w:rPr>
                <w:rFonts w:asciiTheme="majorHAnsi" w:hAnsiTheme="majorHAnsi"/>
                <w:sz w:val="18"/>
              </w:rPr>
            </w:pPr>
          </w:p>
        </w:tc>
        <w:tc>
          <w:tcPr>
            <w:tcW w:w="2422" w:type="pct"/>
            <w:vAlign w:val="center"/>
          </w:tcPr>
          <w:p w14:paraId="0FD450A0" w14:textId="77777777" w:rsidR="008C75F2" w:rsidRPr="00F856FC" w:rsidRDefault="008C75F2">
            <w:pPr>
              <w:rPr>
                <w:rFonts w:asciiTheme="majorHAnsi" w:hAnsiTheme="majorHAnsi"/>
                <w:sz w:val="18"/>
              </w:rPr>
            </w:pPr>
          </w:p>
        </w:tc>
      </w:tr>
      <w:tr w:rsidR="008C75F2" w:rsidRPr="00F856FC" w14:paraId="0FFFB175" w14:textId="77777777">
        <w:trPr>
          <w:trHeight w:val="405"/>
        </w:trPr>
        <w:tc>
          <w:tcPr>
            <w:tcW w:w="2275" w:type="pct"/>
            <w:vAlign w:val="center"/>
          </w:tcPr>
          <w:p w14:paraId="4471DF6E" w14:textId="77777777" w:rsidR="008C75F2" w:rsidRPr="00F856FC" w:rsidRDefault="008C75F2">
            <w:pPr>
              <w:rPr>
                <w:rFonts w:asciiTheme="majorHAnsi" w:hAnsiTheme="majorHAnsi"/>
                <w:sz w:val="18"/>
              </w:rPr>
            </w:pPr>
            <w:r w:rsidRPr="00F856FC">
              <w:rPr>
                <w:rFonts w:asciiTheme="majorHAnsi" w:hAnsiTheme="majorHAnsi"/>
                <w:sz w:val="18"/>
              </w:rPr>
              <w:t>Local contrôle anti-dopage</w:t>
            </w:r>
          </w:p>
        </w:tc>
        <w:tc>
          <w:tcPr>
            <w:tcW w:w="303" w:type="pct"/>
            <w:vAlign w:val="center"/>
          </w:tcPr>
          <w:p w14:paraId="5F955700" w14:textId="77777777" w:rsidR="008C75F2" w:rsidRPr="00F856FC" w:rsidRDefault="008C75F2">
            <w:pPr>
              <w:rPr>
                <w:rFonts w:asciiTheme="majorHAnsi" w:hAnsiTheme="majorHAnsi"/>
                <w:sz w:val="18"/>
              </w:rPr>
            </w:pPr>
          </w:p>
        </w:tc>
        <w:tc>
          <w:tcPr>
            <w:tcW w:w="2422" w:type="pct"/>
            <w:vAlign w:val="center"/>
          </w:tcPr>
          <w:p w14:paraId="7F37853F" w14:textId="77777777" w:rsidR="008C75F2" w:rsidRPr="00F856FC" w:rsidRDefault="008C75F2">
            <w:pPr>
              <w:rPr>
                <w:rFonts w:asciiTheme="majorHAnsi" w:hAnsiTheme="majorHAnsi"/>
                <w:sz w:val="18"/>
              </w:rPr>
            </w:pPr>
          </w:p>
        </w:tc>
      </w:tr>
      <w:tr w:rsidR="008C75F2" w:rsidRPr="00F856FC" w14:paraId="516A90C3" w14:textId="77777777">
        <w:trPr>
          <w:trHeight w:val="405"/>
        </w:trPr>
        <w:tc>
          <w:tcPr>
            <w:tcW w:w="2275" w:type="pct"/>
            <w:vAlign w:val="center"/>
          </w:tcPr>
          <w:p w14:paraId="5F479AD0" w14:textId="77777777" w:rsidR="008C75F2" w:rsidRPr="00F856FC" w:rsidRDefault="008C75F2">
            <w:pPr>
              <w:rPr>
                <w:rFonts w:asciiTheme="majorHAnsi" w:hAnsiTheme="majorHAnsi"/>
                <w:sz w:val="18"/>
              </w:rPr>
            </w:pPr>
            <w:r w:rsidRPr="00F856FC">
              <w:rPr>
                <w:rFonts w:asciiTheme="majorHAnsi" w:hAnsiTheme="majorHAnsi"/>
                <w:sz w:val="18"/>
              </w:rPr>
              <w:t>Local de la commission technique /jury d’appel</w:t>
            </w:r>
          </w:p>
        </w:tc>
        <w:tc>
          <w:tcPr>
            <w:tcW w:w="303" w:type="pct"/>
            <w:vAlign w:val="center"/>
          </w:tcPr>
          <w:p w14:paraId="590AF813" w14:textId="77777777" w:rsidR="008C75F2" w:rsidRPr="00F856FC" w:rsidRDefault="008C75F2">
            <w:pPr>
              <w:rPr>
                <w:rFonts w:asciiTheme="majorHAnsi" w:hAnsiTheme="majorHAnsi"/>
                <w:sz w:val="18"/>
              </w:rPr>
            </w:pPr>
          </w:p>
        </w:tc>
        <w:tc>
          <w:tcPr>
            <w:tcW w:w="2422" w:type="pct"/>
            <w:vAlign w:val="center"/>
          </w:tcPr>
          <w:p w14:paraId="14DBDAEE" w14:textId="77777777" w:rsidR="008C75F2" w:rsidRPr="00F856FC" w:rsidRDefault="008C75F2">
            <w:pPr>
              <w:rPr>
                <w:rFonts w:asciiTheme="majorHAnsi" w:hAnsiTheme="majorHAnsi"/>
                <w:sz w:val="18"/>
              </w:rPr>
            </w:pPr>
          </w:p>
        </w:tc>
      </w:tr>
      <w:tr w:rsidR="008C75F2" w:rsidRPr="00F856FC" w14:paraId="3726B115" w14:textId="77777777">
        <w:trPr>
          <w:trHeight w:val="405"/>
        </w:trPr>
        <w:tc>
          <w:tcPr>
            <w:tcW w:w="2275" w:type="pct"/>
            <w:tcBorders>
              <w:bottom w:val="single" w:sz="4" w:space="0" w:color="auto"/>
            </w:tcBorders>
            <w:vAlign w:val="center"/>
          </w:tcPr>
          <w:p w14:paraId="00405A71" w14:textId="77777777" w:rsidR="008C75F2" w:rsidRPr="00F856FC" w:rsidRDefault="008C75F2">
            <w:pPr>
              <w:rPr>
                <w:rFonts w:asciiTheme="majorHAnsi" w:hAnsiTheme="majorHAnsi"/>
                <w:sz w:val="18"/>
              </w:rPr>
            </w:pPr>
            <w:r w:rsidRPr="00F856FC">
              <w:rPr>
                <w:rFonts w:asciiTheme="majorHAnsi" w:hAnsiTheme="majorHAnsi"/>
                <w:sz w:val="18"/>
              </w:rPr>
              <w:t>Poste de secours</w:t>
            </w:r>
          </w:p>
        </w:tc>
        <w:tc>
          <w:tcPr>
            <w:tcW w:w="303" w:type="pct"/>
            <w:tcBorders>
              <w:bottom w:val="single" w:sz="4" w:space="0" w:color="auto"/>
            </w:tcBorders>
            <w:vAlign w:val="center"/>
          </w:tcPr>
          <w:p w14:paraId="3FDA4D1C" w14:textId="77777777" w:rsidR="008C75F2" w:rsidRPr="00F856FC" w:rsidRDefault="008C75F2">
            <w:pPr>
              <w:rPr>
                <w:rFonts w:asciiTheme="majorHAnsi" w:hAnsiTheme="majorHAnsi"/>
                <w:sz w:val="18"/>
              </w:rPr>
            </w:pPr>
          </w:p>
        </w:tc>
        <w:tc>
          <w:tcPr>
            <w:tcW w:w="2422" w:type="pct"/>
            <w:tcBorders>
              <w:bottom w:val="single" w:sz="4" w:space="0" w:color="auto"/>
            </w:tcBorders>
            <w:vAlign w:val="center"/>
          </w:tcPr>
          <w:p w14:paraId="34CCFD85" w14:textId="77777777" w:rsidR="008C75F2" w:rsidRPr="00F856FC" w:rsidRDefault="008C75F2">
            <w:pPr>
              <w:rPr>
                <w:rFonts w:asciiTheme="majorHAnsi" w:hAnsiTheme="majorHAnsi"/>
                <w:sz w:val="18"/>
              </w:rPr>
            </w:pPr>
          </w:p>
        </w:tc>
      </w:tr>
      <w:tr w:rsidR="008C75F2" w:rsidRPr="00F856FC" w14:paraId="2A9130FD" w14:textId="77777777">
        <w:trPr>
          <w:trHeight w:val="175"/>
        </w:trPr>
        <w:tc>
          <w:tcPr>
            <w:tcW w:w="2275" w:type="pct"/>
            <w:tcBorders>
              <w:right w:val="nil"/>
            </w:tcBorders>
            <w:shd w:val="clear" w:color="auto" w:fill="C0C0C0"/>
          </w:tcPr>
          <w:p w14:paraId="62643D55" w14:textId="77777777" w:rsidR="008C75F2" w:rsidRPr="00F856FC" w:rsidRDefault="008C75F2">
            <w:pPr>
              <w:pStyle w:val="En-tte"/>
              <w:tabs>
                <w:tab w:val="clear" w:pos="4536"/>
                <w:tab w:val="clear" w:pos="9072"/>
              </w:tabs>
              <w:rPr>
                <w:rFonts w:asciiTheme="majorHAnsi" w:hAnsiTheme="majorHAnsi"/>
                <w:b/>
                <w:bCs/>
                <w:caps/>
                <w:sz w:val="18"/>
              </w:rPr>
            </w:pPr>
            <w:r w:rsidRPr="00F856FC">
              <w:rPr>
                <w:rFonts w:asciiTheme="majorHAnsi" w:hAnsiTheme="majorHAnsi"/>
                <w:b/>
                <w:bCs/>
                <w:caps/>
                <w:sz w:val="18"/>
              </w:rPr>
              <w:t>communication</w:t>
            </w:r>
          </w:p>
        </w:tc>
        <w:tc>
          <w:tcPr>
            <w:tcW w:w="303" w:type="pct"/>
            <w:tcBorders>
              <w:left w:val="nil"/>
              <w:right w:val="nil"/>
            </w:tcBorders>
            <w:shd w:val="clear" w:color="auto" w:fill="C0C0C0"/>
            <w:vAlign w:val="center"/>
          </w:tcPr>
          <w:p w14:paraId="3A91C364" w14:textId="77777777" w:rsidR="008C75F2" w:rsidRPr="00F856FC" w:rsidRDefault="008C75F2">
            <w:pPr>
              <w:jc w:val="center"/>
              <w:rPr>
                <w:rFonts w:asciiTheme="majorHAnsi" w:hAnsiTheme="majorHAnsi"/>
                <w:sz w:val="18"/>
              </w:rPr>
            </w:pPr>
          </w:p>
        </w:tc>
        <w:tc>
          <w:tcPr>
            <w:tcW w:w="2422" w:type="pct"/>
            <w:tcBorders>
              <w:left w:val="nil"/>
            </w:tcBorders>
            <w:shd w:val="clear" w:color="auto" w:fill="C0C0C0"/>
            <w:vAlign w:val="center"/>
          </w:tcPr>
          <w:p w14:paraId="0501A12F" w14:textId="77777777" w:rsidR="008C75F2" w:rsidRPr="00F856FC" w:rsidRDefault="008C75F2">
            <w:pPr>
              <w:jc w:val="center"/>
              <w:rPr>
                <w:rFonts w:asciiTheme="majorHAnsi" w:hAnsiTheme="majorHAnsi"/>
                <w:sz w:val="18"/>
              </w:rPr>
            </w:pPr>
          </w:p>
        </w:tc>
      </w:tr>
      <w:tr w:rsidR="008C75F2" w:rsidRPr="00F856FC" w14:paraId="196508DC" w14:textId="77777777">
        <w:trPr>
          <w:trHeight w:val="405"/>
        </w:trPr>
        <w:tc>
          <w:tcPr>
            <w:tcW w:w="2275" w:type="pct"/>
            <w:vAlign w:val="center"/>
          </w:tcPr>
          <w:p w14:paraId="1F111422" w14:textId="77777777" w:rsidR="008C75F2" w:rsidRPr="00F856FC" w:rsidRDefault="008C75F2">
            <w:pPr>
              <w:pStyle w:val="En-tte"/>
              <w:tabs>
                <w:tab w:val="clear" w:pos="4536"/>
                <w:tab w:val="clear" w:pos="9072"/>
              </w:tabs>
              <w:rPr>
                <w:rFonts w:asciiTheme="majorHAnsi" w:hAnsiTheme="majorHAnsi"/>
                <w:sz w:val="18"/>
              </w:rPr>
            </w:pPr>
            <w:r w:rsidRPr="00F856FC">
              <w:rPr>
                <w:rFonts w:asciiTheme="majorHAnsi" w:hAnsiTheme="majorHAnsi"/>
                <w:sz w:val="18"/>
              </w:rPr>
              <w:t>Dossier de presse</w:t>
            </w:r>
          </w:p>
        </w:tc>
        <w:tc>
          <w:tcPr>
            <w:tcW w:w="303" w:type="pct"/>
          </w:tcPr>
          <w:p w14:paraId="6D3E14FF" w14:textId="77777777" w:rsidR="008C75F2" w:rsidRPr="00F856FC" w:rsidRDefault="008C75F2">
            <w:pPr>
              <w:rPr>
                <w:rFonts w:asciiTheme="majorHAnsi" w:hAnsiTheme="majorHAnsi"/>
                <w:sz w:val="18"/>
              </w:rPr>
            </w:pPr>
          </w:p>
        </w:tc>
        <w:tc>
          <w:tcPr>
            <w:tcW w:w="2422" w:type="pct"/>
          </w:tcPr>
          <w:p w14:paraId="01B860C5" w14:textId="77777777" w:rsidR="008C75F2" w:rsidRPr="00F856FC" w:rsidRDefault="008C75F2">
            <w:pPr>
              <w:rPr>
                <w:rFonts w:asciiTheme="majorHAnsi" w:hAnsiTheme="majorHAnsi"/>
                <w:sz w:val="18"/>
              </w:rPr>
            </w:pPr>
          </w:p>
        </w:tc>
      </w:tr>
      <w:tr w:rsidR="008C75F2" w:rsidRPr="00F856FC" w14:paraId="5E8C7268" w14:textId="77777777">
        <w:trPr>
          <w:trHeight w:val="405"/>
        </w:trPr>
        <w:tc>
          <w:tcPr>
            <w:tcW w:w="2275" w:type="pct"/>
            <w:vAlign w:val="center"/>
          </w:tcPr>
          <w:p w14:paraId="5411A89B" w14:textId="77777777" w:rsidR="008C75F2" w:rsidRPr="00F856FC" w:rsidRDefault="008C75F2">
            <w:pPr>
              <w:pStyle w:val="En-tte"/>
              <w:tabs>
                <w:tab w:val="clear" w:pos="4536"/>
                <w:tab w:val="clear" w:pos="9072"/>
              </w:tabs>
              <w:rPr>
                <w:rFonts w:asciiTheme="majorHAnsi" w:hAnsiTheme="majorHAnsi"/>
                <w:sz w:val="18"/>
              </w:rPr>
            </w:pPr>
            <w:r w:rsidRPr="00F856FC">
              <w:rPr>
                <w:rFonts w:asciiTheme="majorHAnsi" w:hAnsiTheme="majorHAnsi"/>
                <w:sz w:val="18"/>
              </w:rPr>
              <w:t>Relations FFTA et presse</w:t>
            </w:r>
          </w:p>
        </w:tc>
        <w:tc>
          <w:tcPr>
            <w:tcW w:w="303" w:type="pct"/>
          </w:tcPr>
          <w:p w14:paraId="447E1421" w14:textId="77777777" w:rsidR="008C75F2" w:rsidRPr="00F856FC" w:rsidRDefault="008C75F2">
            <w:pPr>
              <w:rPr>
                <w:rFonts w:asciiTheme="majorHAnsi" w:hAnsiTheme="majorHAnsi"/>
                <w:sz w:val="18"/>
              </w:rPr>
            </w:pPr>
          </w:p>
        </w:tc>
        <w:tc>
          <w:tcPr>
            <w:tcW w:w="2422" w:type="pct"/>
          </w:tcPr>
          <w:p w14:paraId="33D71D51" w14:textId="77777777" w:rsidR="008C75F2" w:rsidRPr="00F856FC" w:rsidRDefault="008C75F2">
            <w:pPr>
              <w:rPr>
                <w:rFonts w:asciiTheme="majorHAnsi" w:hAnsiTheme="majorHAnsi"/>
                <w:sz w:val="18"/>
              </w:rPr>
            </w:pPr>
          </w:p>
        </w:tc>
      </w:tr>
      <w:tr w:rsidR="008C75F2" w:rsidRPr="00F856FC" w14:paraId="4914576E" w14:textId="77777777">
        <w:trPr>
          <w:trHeight w:val="405"/>
        </w:trPr>
        <w:tc>
          <w:tcPr>
            <w:tcW w:w="2275" w:type="pct"/>
            <w:tcBorders>
              <w:bottom w:val="single" w:sz="4" w:space="0" w:color="auto"/>
            </w:tcBorders>
            <w:vAlign w:val="center"/>
          </w:tcPr>
          <w:p w14:paraId="4D0DF2A5" w14:textId="77777777" w:rsidR="008C75F2" w:rsidRPr="00F856FC" w:rsidRDefault="008C75F2">
            <w:pPr>
              <w:pStyle w:val="En-tte"/>
              <w:tabs>
                <w:tab w:val="clear" w:pos="4536"/>
                <w:tab w:val="clear" w:pos="9072"/>
              </w:tabs>
              <w:rPr>
                <w:rFonts w:asciiTheme="majorHAnsi" w:hAnsiTheme="majorHAnsi"/>
                <w:sz w:val="18"/>
              </w:rPr>
            </w:pPr>
            <w:r w:rsidRPr="00F856FC">
              <w:rPr>
                <w:rFonts w:asciiTheme="majorHAnsi" w:hAnsiTheme="majorHAnsi"/>
                <w:sz w:val="18"/>
              </w:rPr>
              <w:t>Moyens a disposition sur le terrain</w:t>
            </w:r>
          </w:p>
        </w:tc>
        <w:tc>
          <w:tcPr>
            <w:tcW w:w="303" w:type="pct"/>
            <w:tcBorders>
              <w:bottom w:val="single" w:sz="4" w:space="0" w:color="auto"/>
            </w:tcBorders>
          </w:tcPr>
          <w:p w14:paraId="2B228F3E" w14:textId="77777777" w:rsidR="008C75F2" w:rsidRPr="00F856FC" w:rsidRDefault="008C75F2">
            <w:pPr>
              <w:rPr>
                <w:rFonts w:asciiTheme="majorHAnsi" w:hAnsiTheme="majorHAnsi"/>
                <w:sz w:val="18"/>
              </w:rPr>
            </w:pPr>
          </w:p>
        </w:tc>
        <w:tc>
          <w:tcPr>
            <w:tcW w:w="2422" w:type="pct"/>
            <w:tcBorders>
              <w:bottom w:val="single" w:sz="4" w:space="0" w:color="auto"/>
            </w:tcBorders>
          </w:tcPr>
          <w:p w14:paraId="67DDF531" w14:textId="77777777" w:rsidR="008C75F2" w:rsidRPr="00F856FC" w:rsidRDefault="008C75F2">
            <w:pPr>
              <w:rPr>
                <w:rFonts w:asciiTheme="majorHAnsi" w:hAnsiTheme="majorHAnsi"/>
                <w:sz w:val="18"/>
              </w:rPr>
            </w:pPr>
          </w:p>
        </w:tc>
      </w:tr>
      <w:tr w:rsidR="008C75F2" w:rsidRPr="00F856FC" w14:paraId="272EB4C4" w14:textId="77777777">
        <w:trPr>
          <w:trHeight w:val="180"/>
        </w:trPr>
        <w:tc>
          <w:tcPr>
            <w:tcW w:w="2275" w:type="pct"/>
            <w:tcBorders>
              <w:right w:val="nil"/>
            </w:tcBorders>
            <w:shd w:val="clear" w:color="auto" w:fill="C0C0C0"/>
            <w:vAlign w:val="center"/>
          </w:tcPr>
          <w:p w14:paraId="2C6AEFC1" w14:textId="77777777" w:rsidR="008C75F2" w:rsidRPr="00F856FC" w:rsidRDefault="008C75F2">
            <w:pPr>
              <w:pStyle w:val="En-tte"/>
              <w:tabs>
                <w:tab w:val="clear" w:pos="4536"/>
                <w:tab w:val="clear" w:pos="9072"/>
              </w:tabs>
              <w:rPr>
                <w:rFonts w:asciiTheme="majorHAnsi" w:hAnsiTheme="majorHAnsi"/>
                <w:b/>
                <w:bCs/>
                <w:caps/>
                <w:sz w:val="18"/>
              </w:rPr>
            </w:pPr>
            <w:r w:rsidRPr="00F856FC">
              <w:rPr>
                <w:rFonts w:asciiTheme="majorHAnsi" w:hAnsiTheme="majorHAnsi"/>
                <w:b/>
                <w:bCs/>
                <w:caps/>
                <w:sz w:val="18"/>
              </w:rPr>
              <w:t>animation de la compétition</w:t>
            </w:r>
          </w:p>
        </w:tc>
        <w:tc>
          <w:tcPr>
            <w:tcW w:w="303" w:type="pct"/>
            <w:tcBorders>
              <w:left w:val="nil"/>
              <w:right w:val="nil"/>
            </w:tcBorders>
            <w:shd w:val="clear" w:color="auto" w:fill="C0C0C0"/>
            <w:vAlign w:val="center"/>
          </w:tcPr>
          <w:p w14:paraId="1D7C7BF5" w14:textId="77777777" w:rsidR="008C75F2" w:rsidRPr="00F856FC" w:rsidRDefault="008C75F2">
            <w:pPr>
              <w:jc w:val="center"/>
              <w:rPr>
                <w:rFonts w:asciiTheme="majorHAnsi" w:hAnsiTheme="majorHAnsi"/>
                <w:sz w:val="18"/>
              </w:rPr>
            </w:pPr>
          </w:p>
        </w:tc>
        <w:tc>
          <w:tcPr>
            <w:tcW w:w="2422" w:type="pct"/>
            <w:tcBorders>
              <w:left w:val="nil"/>
            </w:tcBorders>
            <w:shd w:val="clear" w:color="auto" w:fill="C0C0C0"/>
            <w:vAlign w:val="center"/>
          </w:tcPr>
          <w:p w14:paraId="4BAC2C5C" w14:textId="77777777" w:rsidR="008C75F2" w:rsidRPr="00F856FC" w:rsidRDefault="008C75F2">
            <w:pPr>
              <w:jc w:val="center"/>
              <w:rPr>
                <w:rFonts w:asciiTheme="majorHAnsi" w:hAnsiTheme="majorHAnsi"/>
                <w:sz w:val="18"/>
              </w:rPr>
            </w:pPr>
          </w:p>
        </w:tc>
      </w:tr>
      <w:tr w:rsidR="008C75F2" w:rsidRPr="00F856FC" w14:paraId="1FA9BC4D" w14:textId="77777777">
        <w:trPr>
          <w:trHeight w:val="405"/>
        </w:trPr>
        <w:tc>
          <w:tcPr>
            <w:tcW w:w="2275" w:type="pct"/>
            <w:vAlign w:val="center"/>
          </w:tcPr>
          <w:p w14:paraId="45D999E5" w14:textId="77777777" w:rsidR="008C75F2" w:rsidRPr="00F856FC" w:rsidRDefault="008C75F2">
            <w:pPr>
              <w:rPr>
                <w:rFonts w:asciiTheme="majorHAnsi" w:hAnsiTheme="majorHAnsi"/>
                <w:sz w:val="18"/>
              </w:rPr>
            </w:pPr>
            <w:r w:rsidRPr="00F856FC">
              <w:rPr>
                <w:rFonts w:asciiTheme="majorHAnsi" w:hAnsiTheme="majorHAnsi"/>
                <w:sz w:val="18"/>
              </w:rPr>
              <w:t>Fonctionnement des tableaux de marque</w:t>
            </w:r>
          </w:p>
        </w:tc>
        <w:tc>
          <w:tcPr>
            <w:tcW w:w="303" w:type="pct"/>
          </w:tcPr>
          <w:p w14:paraId="47F1C619" w14:textId="77777777" w:rsidR="008C75F2" w:rsidRPr="00F856FC" w:rsidRDefault="008C75F2">
            <w:pPr>
              <w:rPr>
                <w:rFonts w:asciiTheme="majorHAnsi" w:hAnsiTheme="majorHAnsi"/>
                <w:sz w:val="18"/>
              </w:rPr>
            </w:pPr>
          </w:p>
        </w:tc>
        <w:tc>
          <w:tcPr>
            <w:tcW w:w="2422" w:type="pct"/>
          </w:tcPr>
          <w:p w14:paraId="21499A1B" w14:textId="77777777" w:rsidR="008C75F2" w:rsidRPr="00F856FC" w:rsidRDefault="008C75F2">
            <w:pPr>
              <w:rPr>
                <w:rFonts w:asciiTheme="majorHAnsi" w:hAnsiTheme="majorHAnsi"/>
                <w:sz w:val="18"/>
              </w:rPr>
            </w:pPr>
          </w:p>
        </w:tc>
      </w:tr>
      <w:tr w:rsidR="008C75F2" w:rsidRPr="00F856FC" w14:paraId="342E159D" w14:textId="77777777">
        <w:trPr>
          <w:trHeight w:val="405"/>
        </w:trPr>
        <w:tc>
          <w:tcPr>
            <w:tcW w:w="2275" w:type="pct"/>
            <w:vAlign w:val="center"/>
          </w:tcPr>
          <w:p w14:paraId="4DA99C2E" w14:textId="77777777" w:rsidR="008C75F2" w:rsidRPr="00F856FC" w:rsidRDefault="008C75F2">
            <w:pPr>
              <w:rPr>
                <w:rFonts w:asciiTheme="majorHAnsi" w:hAnsiTheme="majorHAnsi"/>
                <w:sz w:val="18"/>
              </w:rPr>
            </w:pPr>
            <w:r w:rsidRPr="00F856FC">
              <w:rPr>
                <w:rFonts w:asciiTheme="majorHAnsi" w:hAnsiTheme="majorHAnsi"/>
                <w:sz w:val="18"/>
              </w:rPr>
              <w:t>Mise à jour des panneaux d’information</w:t>
            </w:r>
          </w:p>
        </w:tc>
        <w:tc>
          <w:tcPr>
            <w:tcW w:w="303" w:type="pct"/>
          </w:tcPr>
          <w:p w14:paraId="7ED9721D" w14:textId="77777777" w:rsidR="008C75F2" w:rsidRPr="00F856FC" w:rsidRDefault="008C75F2">
            <w:pPr>
              <w:rPr>
                <w:rFonts w:asciiTheme="majorHAnsi" w:hAnsiTheme="majorHAnsi"/>
                <w:sz w:val="18"/>
              </w:rPr>
            </w:pPr>
          </w:p>
        </w:tc>
        <w:tc>
          <w:tcPr>
            <w:tcW w:w="2422" w:type="pct"/>
          </w:tcPr>
          <w:p w14:paraId="76FBC7D4" w14:textId="77777777" w:rsidR="008C75F2" w:rsidRPr="00F856FC" w:rsidRDefault="008C75F2">
            <w:pPr>
              <w:rPr>
                <w:rFonts w:asciiTheme="majorHAnsi" w:hAnsiTheme="majorHAnsi"/>
                <w:sz w:val="18"/>
              </w:rPr>
            </w:pPr>
          </w:p>
        </w:tc>
      </w:tr>
      <w:tr w:rsidR="008C75F2" w:rsidRPr="00F856FC" w14:paraId="05FEF731" w14:textId="77777777">
        <w:trPr>
          <w:trHeight w:val="405"/>
        </w:trPr>
        <w:tc>
          <w:tcPr>
            <w:tcW w:w="2275" w:type="pct"/>
            <w:vAlign w:val="center"/>
          </w:tcPr>
          <w:p w14:paraId="66FFFCC7" w14:textId="77777777" w:rsidR="008C75F2" w:rsidRPr="00F856FC" w:rsidRDefault="008C75F2">
            <w:pPr>
              <w:rPr>
                <w:rFonts w:asciiTheme="majorHAnsi" w:hAnsiTheme="majorHAnsi"/>
                <w:sz w:val="18"/>
              </w:rPr>
            </w:pPr>
            <w:r w:rsidRPr="00F856FC">
              <w:rPr>
                <w:rFonts w:asciiTheme="majorHAnsi" w:hAnsiTheme="majorHAnsi"/>
                <w:sz w:val="18"/>
              </w:rPr>
              <w:t>Commentateur</w:t>
            </w:r>
          </w:p>
        </w:tc>
        <w:tc>
          <w:tcPr>
            <w:tcW w:w="303" w:type="pct"/>
          </w:tcPr>
          <w:p w14:paraId="059148D8" w14:textId="77777777" w:rsidR="008C75F2" w:rsidRPr="00F856FC" w:rsidRDefault="008C75F2">
            <w:pPr>
              <w:rPr>
                <w:rFonts w:asciiTheme="majorHAnsi" w:hAnsiTheme="majorHAnsi"/>
                <w:sz w:val="18"/>
              </w:rPr>
            </w:pPr>
          </w:p>
        </w:tc>
        <w:tc>
          <w:tcPr>
            <w:tcW w:w="2422" w:type="pct"/>
          </w:tcPr>
          <w:p w14:paraId="31A4452F" w14:textId="77777777" w:rsidR="008C75F2" w:rsidRPr="00F856FC" w:rsidRDefault="008C75F2">
            <w:pPr>
              <w:rPr>
                <w:rFonts w:asciiTheme="majorHAnsi" w:hAnsiTheme="majorHAnsi"/>
                <w:sz w:val="18"/>
              </w:rPr>
            </w:pPr>
          </w:p>
        </w:tc>
      </w:tr>
      <w:tr w:rsidR="008C75F2" w:rsidRPr="00F856FC" w14:paraId="2D5A8603" w14:textId="77777777">
        <w:trPr>
          <w:trHeight w:val="405"/>
        </w:trPr>
        <w:tc>
          <w:tcPr>
            <w:tcW w:w="2275" w:type="pct"/>
            <w:vAlign w:val="center"/>
          </w:tcPr>
          <w:p w14:paraId="215DC17C" w14:textId="77777777" w:rsidR="008C75F2" w:rsidRPr="00F856FC" w:rsidRDefault="008C75F2">
            <w:pPr>
              <w:rPr>
                <w:rFonts w:asciiTheme="majorHAnsi" w:hAnsiTheme="majorHAnsi"/>
                <w:sz w:val="18"/>
              </w:rPr>
            </w:pPr>
            <w:r w:rsidRPr="00F856FC">
              <w:rPr>
                <w:rFonts w:asciiTheme="majorHAnsi" w:hAnsiTheme="majorHAnsi"/>
                <w:sz w:val="18"/>
              </w:rPr>
              <w:t>Sonorisation avec 2 micros HF minimum</w:t>
            </w:r>
          </w:p>
        </w:tc>
        <w:tc>
          <w:tcPr>
            <w:tcW w:w="303" w:type="pct"/>
          </w:tcPr>
          <w:p w14:paraId="24D46BBE" w14:textId="77777777" w:rsidR="008C75F2" w:rsidRPr="00F856FC" w:rsidRDefault="008C75F2">
            <w:pPr>
              <w:rPr>
                <w:rFonts w:asciiTheme="majorHAnsi" w:hAnsiTheme="majorHAnsi"/>
                <w:sz w:val="18"/>
              </w:rPr>
            </w:pPr>
          </w:p>
        </w:tc>
        <w:tc>
          <w:tcPr>
            <w:tcW w:w="2422" w:type="pct"/>
          </w:tcPr>
          <w:p w14:paraId="04362C9F" w14:textId="77777777" w:rsidR="008C75F2" w:rsidRPr="00F856FC" w:rsidRDefault="008C75F2">
            <w:pPr>
              <w:rPr>
                <w:rFonts w:asciiTheme="majorHAnsi" w:hAnsiTheme="majorHAnsi"/>
                <w:sz w:val="18"/>
              </w:rPr>
            </w:pPr>
          </w:p>
        </w:tc>
      </w:tr>
      <w:tr w:rsidR="008C75F2" w:rsidRPr="00F856FC" w14:paraId="45661F27" w14:textId="77777777">
        <w:trPr>
          <w:trHeight w:val="405"/>
        </w:trPr>
        <w:tc>
          <w:tcPr>
            <w:tcW w:w="2275" w:type="pct"/>
            <w:vAlign w:val="center"/>
          </w:tcPr>
          <w:p w14:paraId="04D3E80D" w14:textId="77777777" w:rsidR="008C75F2" w:rsidRPr="00F856FC" w:rsidRDefault="008C75F2">
            <w:pPr>
              <w:rPr>
                <w:rFonts w:asciiTheme="majorHAnsi" w:hAnsiTheme="majorHAnsi"/>
                <w:sz w:val="18"/>
              </w:rPr>
            </w:pPr>
            <w:r w:rsidRPr="00F856FC">
              <w:rPr>
                <w:rFonts w:asciiTheme="majorHAnsi" w:hAnsiTheme="majorHAnsi"/>
                <w:sz w:val="18"/>
              </w:rPr>
              <w:t>Longue vue</w:t>
            </w:r>
          </w:p>
        </w:tc>
        <w:tc>
          <w:tcPr>
            <w:tcW w:w="303" w:type="pct"/>
          </w:tcPr>
          <w:p w14:paraId="5079EEB9" w14:textId="77777777" w:rsidR="008C75F2" w:rsidRPr="00F856FC" w:rsidRDefault="008C75F2">
            <w:pPr>
              <w:rPr>
                <w:rFonts w:asciiTheme="majorHAnsi" w:hAnsiTheme="majorHAnsi"/>
                <w:sz w:val="18"/>
              </w:rPr>
            </w:pPr>
          </w:p>
        </w:tc>
        <w:tc>
          <w:tcPr>
            <w:tcW w:w="2422" w:type="pct"/>
          </w:tcPr>
          <w:p w14:paraId="70C80B4B" w14:textId="77777777" w:rsidR="008C75F2" w:rsidRPr="00F856FC" w:rsidRDefault="008C75F2">
            <w:pPr>
              <w:rPr>
                <w:rFonts w:asciiTheme="majorHAnsi" w:hAnsiTheme="majorHAnsi"/>
                <w:sz w:val="18"/>
              </w:rPr>
            </w:pPr>
          </w:p>
        </w:tc>
      </w:tr>
      <w:tr w:rsidR="008C75F2" w:rsidRPr="00F856FC" w14:paraId="5B5ABC0C" w14:textId="77777777">
        <w:trPr>
          <w:trHeight w:val="405"/>
        </w:trPr>
        <w:tc>
          <w:tcPr>
            <w:tcW w:w="2275" w:type="pct"/>
            <w:vAlign w:val="center"/>
          </w:tcPr>
          <w:p w14:paraId="79C5EC03" w14:textId="77777777" w:rsidR="008C75F2" w:rsidRPr="00F856FC" w:rsidRDefault="008C75F2">
            <w:pPr>
              <w:rPr>
                <w:rFonts w:asciiTheme="majorHAnsi" w:hAnsiTheme="majorHAnsi"/>
                <w:sz w:val="18"/>
              </w:rPr>
            </w:pPr>
            <w:r w:rsidRPr="00F856FC">
              <w:rPr>
                <w:rFonts w:asciiTheme="majorHAnsi" w:hAnsiTheme="majorHAnsi"/>
                <w:sz w:val="18"/>
              </w:rPr>
              <w:t>Stratégie relative à l’évolution du terrain</w:t>
            </w:r>
          </w:p>
        </w:tc>
        <w:tc>
          <w:tcPr>
            <w:tcW w:w="303" w:type="pct"/>
          </w:tcPr>
          <w:p w14:paraId="38FC2EEB" w14:textId="77777777" w:rsidR="008C75F2" w:rsidRPr="00F856FC" w:rsidRDefault="008C75F2">
            <w:pPr>
              <w:rPr>
                <w:rFonts w:asciiTheme="majorHAnsi" w:hAnsiTheme="majorHAnsi"/>
                <w:sz w:val="18"/>
              </w:rPr>
            </w:pPr>
          </w:p>
        </w:tc>
        <w:tc>
          <w:tcPr>
            <w:tcW w:w="2422" w:type="pct"/>
          </w:tcPr>
          <w:p w14:paraId="3DA0C2B7" w14:textId="77777777" w:rsidR="008C75F2" w:rsidRPr="00F856FC" w:rsidRDefault="008C75F2">
            <w:pPr>
              <w:rPr>
                <w:rFonts w:asciiTheme="majorHAnsi" w:hAnsiTheme="majorHAnsi"/>
                <w:sz w:val="18"/>
              </w:rPr>
            </w:pPr>
          </w:p>
        </w:tc>
      </w:tr>
      <w:tr w:rsidR="008C75F2" w:rsidRPr="00F856FC" w14:paraId="223C5B9D" w14:textId="77777777">
        <w:trPr>
          <w:trHeight w:val="405"/>
        </w:trPr>
        <w:tc>
          <w:tcPr>
            <w:tcW w:w="2275" w:type="pct"/>
            <w:vAlign w:val="center"/>
          </w:tcPr>
          <w:p w14:paraId="42ED02D5" w14:textId="77777777" w:rsidR="008C75F2" w:rsidRPr="00F856FC" w:rsidRDefault="008C75F2">
            <w:pPr>
              <w:rPr>
                <w:rFonts w:asciiTheme="majorHAnsi" w:hAnsiTheme="majorHAnsi"/>
                <w:sz w:val="18"/>
              </w:rPr>
            </w:pPr>
            <w:r w:rsidRPr="00F856FC">
              <w:rPr>
                <w:rFonts w:asciiTheme="majorHAnsi" w:hAnsiTheme="majorHAnsi"/>
                <w:sz w:val="18"/>
              </w:rPr>
              <w:t>Projet de cérémonie remise des médailles</w:t>
            </w:r>
          </w:p>
        </w:tc>
        <w:tc>
          <w:tcPr>
            <w:tcW w:w="303" w:type="pct"/>
          </w:tcPr>
          <w:p w14:paraId="1992837E" w14:textId="77777777" w:rsidR="008C75F2" w:rsidRPr="00F856FC" w:rsidRDefault="008C75F2">
            <w:pPr>
              <w:rPr>
                <w:rFonts w:asciiTheme="majorHAnsi" w:hAnsiTheme="majorHAnsi"/>
                <w:sz w:val="18"/>
              </w:rPr>
            </w:pPr>
          </w:p>
        </w:tc>
        <w:tc>
          <w:tcPr>
            <w:tcW w:w="2422" w:type="pct"/>
          </w:tcPr>
          <w:p w14:paraId="24CB31A5" w14:textId="77777777" w:rsidR="008C75F2" w:rsidRPr="00F856FC" w:rsidRDefault="008C75F2">
            <w:pPr>
              <w:rPr>
                <w:rFonts w:asciiTheme="majorHAnsi" w:hAnsiTheme="majorHAnsi"/>
                <w:sz w:val="18"/>
              </w:rPr>
            </w:pPr>
          </w:p>
        </w:tc>
      </w:tr>
    </w:tbl>
    <w:p w14:paraId="2EEDA773" w14:textId="77777777" w:rsidR="008C75F2" w:rsidRPr="00F856FC" w:rsidRDefault="008C75F2">
      <w:pPr>
        <w:rPr>
          <w:rFonts w:asciiTheme="majorHAnsi" w:hAnsiTheme="majorHAnsi"/>
        </w:rPr>
        <w:sectPr w:rsidR="008C75F2" w:rsidRPr="00F856FC" w:rsidSect="00BB2AF7">
          <w:footerReference w:type="default" r:id="rId26"/>
          <w:pgSz w:w="11906" w:h="16838" w:code="9"/>
          <w:pgMar w:top="720" w:right="720" w:bottom="720" w:left="720" w:header="720" w:footer="720" w:gutter="0"/>
          <w:cols w:space="720"/>
          <w:docGrid w:linePitch="224"/>
        </w:sectPr>
      </w:pPr>
    </w:p>
    <w:p w14:paraId="0657F06D" w14:textId="71D35127" w:rsidR="008C75F2" w:rsidRPr="00F856FC" w:rsidRDefault="008C75F2" w:rsidP="00F856FC">
      <w:pPr>
        <w:pStyle w:val="Lgende"/>
        <w:jc w:val="left"/>
        <w:rPr>
          <w:rFonts w:asciiTheme="majorHAnsi" w:hAnsiTheme="majorHAnsi"/>
          <w:color w:val="auto"/>
        </w:rPr>
      </w:pPr>
    </w:p>
    <w:p w14:paraId="76AF40CA" w14:textId="77777777" w:rsidR="008C75F2" w:rsidRPr="00F856FC" w:rsidRDefault="008C75F2">
      <w:pPr>
        <w:rPr>
          <w:rFonts w:asciiTheme="majorHAnsi" w:hAnsiTheme="majorHAnsi"/>
        </w:rPr>
      </w:pPr>
    </w:p>
    <w:tbl>
      <w:tblPr>
        <w:tblpPr w:leftFromText="141" w:rightFromText="141" w:vertAnchor="text" w:horzAnchor="margin" w:tblpY="35"/>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0"/>
        <w:gridCol w:w="641"/>
        <w:gridCol w:w="5121"/>
      </w:tblGrid>
      <w:tr w:rsidR="008C75F2" w:rsidRPr="00F856FC" w14:paraId="12359D1C" w14:textId="77777777">
        <w:trPr>
          <w:trHeight w:val="279"/>
        </w:trPr>
        <w:tc>
          <w:tcPr>
            <w:tcW w:w="2275" w:type="pct"/>
            <w:shd w:val="clear" w:color="auto" w:fill="C0C0C0"/>
            <w:vAlign w:val="center"/>
          </w:tcPr>
          <w:p w14:paraId="3C557241" w14:textId="77777777" w:rsidR="008C75F2" w:rsidRPr="00F856FC" w:rsidRDefault="008C75F2">
            <w:pPr>
              <w:rPr>
                <w:rFonts w:asciiTheme="majorHAnsi" w:hAnsiTheme="majorHAnsi"/>
                <w:b/>
                <w:bCs/>
                <w:caps/>
                <w:sz w:val="18"/>
              </w:rPr>
            </w:pPr>
            <w:r w:rsidRPr="00F856FC">
              <w:rPr>
                <w:rFonts w:asciiTheme="majorHAnsi" w:hAnsiTheme="majorHAnsi"/>
                <w:b/>
                <w:bCs/>
                <w:caps/>
                <w:sz w:val="18"/>
              </w:rPr>
              <w:t>Matériel</w:t>
            </w:r>
          </w:p>
        </w:tc>
        <w:tc>
          <w:tcPr>
            <w:tcW w:w="303" w:type="pct"/>
            <w:shd w:val="clear" w:color="auto" w:fill="C0C0C0"/>
            <w:vAlign w:val="center"/>
          </w:tcPr>
          <w:p w14:paraId="350CFE9B" w14:textId="77777777" w:rsidR="008C75F2" w:rsidRPr="00F856FC" w:rsidRDefault="008C75F2">
            <w:pPr>
              <w:pStyle w:val="Titre7"/>
              <w:rPr>
                <w:rFonts w:asciiTheme="majorHAnsi" w:hAnsiTheme="majorHAnsi"/>
                <w:sz w:val="12"/>
                <w:u w:val="none"/>
              </w:rPr>
            </w:pPr>
            <w:r w:rsidRPr="00F856FC">
              <w:rPr>
                <w:rFonts w:asciiTheme="majorHAnsi" w:hAnsiTheme="majorHAnsi"/>
                <w:sz w:val="12"/>
                <w:u w:val="none"/>
              </w:rPr>
              <w:t>Conforme</w:t>
            </w:r>
          </w:p>
        </w:tc>
        <w:tc>
          <w:tcPr>
            <w:tcW w:w="2422" w:type="pct"/>
            <w:shd w:val="clear" w:color="auto" w:fill="C0C0C0"/>
            <w:vAlign w:val="center"/>
          </w:tcPr>
          <w:p w14:paraId="4E9055BA" w14:textId="77777777" w:rsidR="008C75F2" w:rsidRPr="00F856FC" w:rsidRDefault="008C75F2">
            <w:pPr>
              <w:pStyle w:val="Titre7"/>
              <w:ind w:left="65"/>
              <w:rPr>
                <w:rFonts w:asciiTheme="majorHAnsi" w:hAnsiTheme="majorHAnsi"/>
                <w:caps/>
                <w:sz w:val="18"/>
                <w:u w:val="none"/>
              </w:rPr>
            </w:pPr>
            <w:r w:rsidRPr="00F856FC">
              <w:rPr>
                <w:rFonts w:asciiTheme="majorHAnsi" w:hAnsiTheme="majorHAnsi"/>
                <w:caps/>
                <w:sz w:val="18"/>
                <w:u w:val="none"/>
              </w:rPr>
              <w:t>commentaires</w:t>
            </w:r>
          </w:p>
        </w:tc>
      </w:tr>
      <w:tr w:rsidR="008C75F2" w:rsidRPr="00F856FC" w14:paraId="5775E6B4" w14:textId="77777777">
        <w:trPr>
          <w:trHeight w:val="405"/>
        </w:trPr>
        <w:tc>
          <w:tcPr>
            <w:tcW w:w="2275" w:type="pct"/>
            <w:vAlign w:val="center"/>
          </w:tcPr>
          <w:p w14:paraId="2DD8FB29" w14:textId="77777777" w:rsidR="008C75F2" w:rsidRPr="00F856FC" w:rsidRDefault="008C75F2">
            <w:pPr>
              <w:pStyle w:val="En-tte"/>
              <w:tabs>
                <w:tab w:val="clear" w:pos="4536"/>
                <w:tab w:val="clear" w:pos="9072"/>
              </w:tabs>
              <w:rPr>
                <w:rFonts w:asciiTheme="majorHAnsi" w:hAnsiTheme="majorHAnsi"/>
                <w:sz w:val="18"/>
              </w:rPr>
            </w:pPr>
            <w:r w:rsidRPr="00F856FC">
              <w:rPr>
                <w:rFonts w:asciiTheme="majorHAnsi" w:hAnsiTheme="majorHAnsi"/>
                <w:sz w:val="18"/>
              </w:rPr>
              <w:t>Aspect et conformité des chevalets / cibles</w:t>
            </w:r>
          </w:p>
        </w:tc>
        <w:tc>
          <w:tcPr>
            <w:tcW w:w="303" w:type="pct"/>
          </w:tcPr>
          <w:p w14:paraId="78283260" w14:textId="77777777" w:rsidR="008C75F2" w:rsidRPr="00F856FC" w:rsidRDefault="008C75F2">
            <w:pPr>
              <w:rPr>
                <w:rFonts w:asciiTheme="majorHAnsi" w:hAnsiTheme="majorHAnsi"/>
                <w:sz w:val="20"/>
              </w:rPr>
            </w:pPr>
          </w:p>
        </w:tc>
        <w:tc>
          <w:tcPr>
            <w:tcW w:w="2422" w:type="pct"/>
          </w:tcPr>
          <w:p w14:paraId="39218EF4" w14:textId="77777777" w:rsidR="008C75F2" w:rsidRPr="00F856FC" w:rsidRDefault="008C75F2">
            <w:pPr>
              <w:pStyle w:val="Retraitcorpsdetexte3"/>
              <w:rPr>
                <w:rFonts w:asciiTheme="majorHAnsi" w:hAnsiTheme="majorHAnsi"/>
                <w:sz w:val="20"/>
              </w:rPr>
            </w:pPr>
          </w:p>
        </w:tc>
      </w:tr>
      <w:tr w:rsidR="008C75F2" w:rsidRPr="00F856FC" w14:paraId="6E9AC92E" w14:textId="77777777">
        <w:trPr>
          <w:trHeight w:val="405"/>
        </w:trPr>
        <w:tc>
          <w:tcPr>
            <w:tcW w:w="2275" w:type="pct"/>
            <w:vAlign w:val="center"/>
          </w:tcPr>
          <w:p w14:paraId="61206CD8" w14:textId="77777777" w:rsidR="008C75F2" w:rsidRPr="00F856FC" w:rsidRDefault="008C75F2">
            <w:pPr>
              <w:rPr>
                <w:rFonts w:asciiTheme="majorHAnsi" w:hAnsiTheme="majorHAnsi"/>
                <w:sz w:val="18"/>
              </w:rPr>
            </w:pPr>
            <w:r w:rsidRPr="00F856FC">
              <w:rPr>
                <w:rFonts w:asciiTheme="majorHAnsi" w:hAnsiTheme="majorHAnsi"/>
                <w:sz w:val="18"/>
              </w:rPr>
              <w:t>Aspect / conformité des matériels des terrains</w:t>
            </w:r>
          </w:p>
        </w:tc>
        <w:tc>
          <w:tcPr>
            <w:tcW w:w="303" w:type="pct"/>
          </w:tcPr>
          <w:p w14:paraId="33FC7210" w14:textId="77777777" w:rsidR="008C75F2" w:rsidRPr="00F856FC" w:rsidRDefault="008C75F2">
            <w:pPr>
              <w:rPr>
                <w:rFonts w:asciiTheme="majorHAnsi" w:hAnsiTheme="majorHAnsi"/>
                <w:sz w:val="20"/>
              </w:rPr>
            </w:pPr>
          </w:p>
        </w:tc>
        <w:tc>
          <w:tcPr>
            <w:tcW w:w="2422" w:type="pct"/>
          </w:tcPr>
          <w:p w14:paraId="76B0903F" w14:textId="77777777" w:rsidR="008C75F2" w:rsidRPr="00F856FC" w:rsidRDefault="008C75F2">
            <w:pPr>
              <w:rPr>
                <w:rFonts w:asciiTheme="majorHAnsi" w:hAnsiTheme="majorHAnsi"/>
                <w:sz w:val="20"/>
              </w:rPr>
            </w:pPr>
          </w:p>
        </w:tc>
      </w:tr>
      <w:tr w:rsidR="008C75F2" w:rsidRPr="00F856FC" w14:paraId="4429C992" w14:textId="77777777">
        <w:trPr>
          <w:trHeight w:val="405"/>
        </w:trPr>
        <w:tc>
          <w:tcPr>
            <w:tcW w:w="2275" w:type="pct"/>
            <w:vAlign w:val="center"/>
          </w:tcPr>
          <w:p w14:paraId="4324D323" w14:textId="77777777" w:rsidR="008C75F2" w:rsidRPr="00F856FC" w:rsidRDefault="008C75F2">
            <w:pPr>
              <w:rPr>
                <w:rFonts w:asciiTheme="majorHAnsi" w:hAnsiTheme="majorHAnsi"/>
                <w:sz w:val="18"/>
              </w:rPr>
            </w:pPr>
            <w:r w:rsidRPr="00F856FC">
              <w:rPr>
                <w:rFonts w:asciiTheme="majorHAnsi" w:hAnsiTheme="majorHAnsi"/>
                <w:sz w:val="18"/>
              </w:rPr>
              <w:t>Drapeaux pas de tir</w:t>
            </w:r>
          </w:p>
        </w:tc>
        <w:tc>
          <w:tcPr>
            <w:tcW w:w="303" w:type="pct"/>
          </w:tcPr>
          <w:p w14:paraId="76C4AF11" w14:textId="77777777" w:rsidR="008C75F2" w:rsidRPr="00F856FC" w:rsidRDefault="008C75F2">
            <w:pPr>
              <w:rPr>
                <w:rFonts w:asciiTheme="majorHAnsi" w:hAnsiTheme="majorHAnsi"/>
                <w:sz w:val="20"/>
              </w:rPr>
            </w:pPr>
          </w:p>
        </w:tc>
        <w:tc>
          <w:tcPr>
            <w:tcW w:w="2422" w:type="pct"/>
            <w:vAlign w:val="center"/>
          </w:tcPr>
          <w:p w14:paraId="727D18B5" w14:textId="77777777" w:rsidR="008C75F2" w:rsidRPr="00F856FC" w:rsidRDefault="008C75F2">
            <w:pPr>
              <w:rPr>
                <w:rFonts w:asciiTheme="majorHAnsi" w:hAnsiTheme="majorHAnsi"/>
                <w:sz w:val="20"/>
              </w:rPr>
            </w:pPr>
          </w:p>
        </w:tc>
      </w:tr>
      <w:tr w:rsidR="008C75F2" w:rsidRPr="00F856FC" w14:paraId="182BFA27" w14:textId="77777777">
        <w:trPr>
          <w:trHeight w:val="405"/>
        </w:trPr>
        <w:tc>
          <w:tcPr>
            <w:tcW w:w="2275" w:type="pct"/>
            <w:vAlign w:val="center"/>
          </w:tcPr>
          <w:p w14:paraId="1226BC96" w14:textId="77777777" w:rsidR="008C75F2" w:rsidRPr="00F856FC" w:rsidRDefault="008C75F2" w:rsidP="008C75F2">
            <w:pPr>
              <w:rPr>
                <w:rFonts w:asciiTheme="majorHAnsi" w:hAnsiTheme="majorHAnsi"/>
                <w:sz w:val="18"/>
              </w:rPr>
            </w:pPr>
            <w:r w:rsidRPr="00F856FC">
              <w:rPr>
                <w:rFonts w:asciiTheme="majorHAnsi" w:hAnsiTheme="majorHAnsi"/>
                <w:sz w:val="18"/>
              </w:rPr>
              <w:t>Numéros de cibles (pas de tir et cibles)</w:t>
            </w:r>
          </w:p>
        </w:tc>
        <w:tc>
          <w:tcPr>
            <w:tcW w:w="303" w:type="pct"/>
          </w:tcPr>
          <w:p w14:paraId="731D7219" w14:textId="77777777" w:rsidR="008C75F2" w:rsidRPr="00F856FC" w:rsidRDefault="008C75F2">
            <w:pPr>
              <w:rPr>
                <w:rFonts w:asciiTheme="majorHAnsi" w:hAnsiTheme="majorHAnsi"/>
                <w:sz w:val="20"/>
              </w:rPr>
            </w:pPr>
          </w:p>
        </w:tc>
        <w:tc>
          <w:tcPr>
            <w:tcW w:w="2422" w:type="pct"/>
            <w:vAlign w:val="center"/>
          </w:tcPr>
          <w:p w14:paraId="4BAF1E58" w14:textId="77777777" w:rsidR="008C75F2" w:rsidRPr="00F856FC" w:rsidRDefault="008C75F2">
            <w:pPr>
              <w:rPr>
                <w:rFonts w:asciiTheme="majorHAnsi" w:hAnsiTheme="majorHAnsi"/>
                <w:sz w:val="20"/>
              </w:rPr>
            </w:pPr>
          </w:p>
        </w:tc>
      </w:tr>
      <w:tr w:rsidR="008C75F2" w:rsidRPr="00F856FC" w14:paraId="65C3789D" w14:textId="77777777">
        <w:trPr>
          <w:trHeight w:val="405"/>
        </w:trPr>
        <w:tc>
          <w:tcPr>
            <w:tcW w:w="2275" w:type="pct"/>
            <w:vAlign w:val="center"/>
          </w:tcPr>
          <w:p w14:paraId="6A285806" w14:textId="77777777" w:rsidR="008C75F2" w:rsidRPr="00F856FC" w:rsidRDefault="008C75F2">
            <w:pPr>
              <w:rPr>
                <w:rFonts w:asciiTheme="majorHAnsi" w:hAnsiTheme="majorHAnsi"/>
                <w:sz w:val="18"/>
              </w:rPr>
            </w:pPr>
            <w:r w:rsidRPr="00F856FC">
              <w:rPr>
                <w:rFonts w:asciiTheme="majorHAnsi" w:hAnsiTheme="majorHAnsi"/>
                <w:sz w:val="18"/>
              </w:rPr>
              <w:t>Feux tricolores</w:t>
            </w:r>
          </w:p>
        </w:tc>
        <w:tc>
          <w:tcPr>
            <w:tcW w:w="303" w:type="pct"/>
          </w:tcPr>
          <w:p w14:paraId="28C5BE50" w14:textId="77777777" w:rsidR="008C75F2" w:rsidRPr="00F856FC" w:rsidRDefault="008C75F2">
            <w:pPr>
              <w:rPr>
                <w:rFonts w:asciiTheme="majorHAnsi" w:hAnsiTheme="majorHAnsi"/>
                <w:sz w:val="20"/>
              </w:rPr>
            </w:pPr>
          </w:p>
        </w:tc>
        <w:tc>
          <w:tcPr>
            <w:tcW w:w="2422" w:type="pct"/>
            <w:vAlign w:val="center"/>
          </w:tcPr>
          <w:p w14:paraId="4522DEA0" w14:textId="77777777" w:rsidR="008C75F2" w:rsidRPr="00F856FC" w:rsidRDefault="008C75F2">
            <w:pPr>
              <w:rPr>
                <w:rFonts w:asciiTheme="majorHAnsi" w:hAnsiTheme="majorHAnsi"/>
                <w:sz w:val="20"/>
              </w:rPr>
            </w:pPr>
          </w:p>
        </w:tc>
      </w:tr>
      <w:tr w:rsidR="008C75F2" w:rsidRPr="00F856FC" w14:paraId="460E1DB5" w14:textId="77777777">
        <w:trPr>
          <w:trHeight w:val="405"/>
        </w:trPr>
        <w:tc>
          <w:tcPr>
            <w:tcW w:w="2275" w:type="pct"/>
            <w:vAlign w:val="center"/>
          </w:tcPr>
          <w:p w14:paraId="16F70CBC" w14:textId="77777777" w:rsidR="008C75F2" w:rsidRPr="00F856FC" w:rsidRDefault="008C75F2">
            <w:pPr>
              <w:rPr>
                <w:rFonts w:asciiTheme="majorHAnsi" w:hAnsiTheme="majorHAnsi"/>
                <w:sz w:val="18"/>
              </w:rPr>
            </w:pPr>
            <w:r w:rsidRPr="00F856FC">
              <w:rPr>
                <w:rFonts w:asciiTheme="majorHAnsi" w:hAnsiTheme="majorHAnsi"/>
                <w:sz w:val="18"/>
              </w:rPr>
              <w:t>Systèmes de remplacement des feux</w:t>
            </w:r>
          </w:p>
        </w:tc>
        <w:tc>
          <w:tcPr>
            <w:tcW w:w="303" w:type="pct"/>
          </w:tcPr>
          <w:p w14:paraId="1EB038C7" w14:textId="77777777" w:rsidR="008C75F2" w:rsidRPr="00F856FC" w:rsidRDefault="008C75F2">
            <w:pPr>
              <w:rPr>
                <w:rFonts w:asciiTheme="majorHAnsi" w:hAnsiTheme="majorHAnsi"/>
                <w:sz w:val="20"/>
              </w:rPr>
            </w:pPr>
          </w:p>
        </w:tc>
        <w:tc>
          <w:tcPr>
            <w:tcW w:w="2422" w:type="pct"/>
            <w:vAlign w:val="center"/>
          </w:tcPr>
          <w:p w14:paraId="697EF1C6" w14:textId="77777777" w:rsidR="008C75F2" w:rsidRPr="00F856FC" w:rsidRDefault="008C75F2">
            <w:pPr>
              <w:rPr>
                <w:rFonts w:asciiTheme="majorHAnsi" w:hAnsiTheme="majorHAnsi"/>
                <w:sz w:val="20"/>
              </w:rPr>
            </w:pPr>
          </w:p>
        </w:tc>
      </w:tr>
      <w:tr w:rsidR="008C75F2" w:rsidRPr="00F856FC" w14:paraId="7639B88D" w14:textId="77777777">
        <w:trPr>
          <w:trHeight w:val="405"/>
        </w:trPr>
        <w:tc>
          <w:tcPr>
            <w:tcW w:w="2275" w:type="pct"/>
            <w:vAlign w:val="center"/>
          </w:tcPr>
          <w:p w14:paraId="26968E5C" w14:textId="77777777" w:rsidR="008C75F2" w:rsidRPr="00F856FC" w:rsidRDefault="008C75F2">
            <w:pPr>
              <w:rPr>
                <w:rFonts w:asciiTheme="majorHAnsi" w:hAnsiTheme="majorHAnsi"/>
                <w:sz w:val="18"/>
              </w:rPr>
            </w:pPr>
            <w:r w:rsidRPr="00F856FC">
              <w:rPr>
                <w:rFonts w:asciiTheme="majorHAnsi" w:hAnsiTheme="majorHAnsi"/>
                <w:sz w:val="18"/>
              </w:rPr>
              <w:t>Décompteurs (horloges digitales)</w:t>
            </w:r>
          </w:p>
        </w:tc>
        <w:tc>
          <w:tcPr>
            <w:tcW w:w="303" w:type="pct"/>
          </w:tcPr>
          <w:p w14:paraId="78E01E95" w14:textId="77777777" w:rsidR="008C75F2" w:rsidRPr="00F856FC" w:rsidRDefault="008C75F2">
            <w:pPr>
              <w:rPr>
                <w:rFonts w:asciiTheme="majorHAnsi" w:hAnsiTheme="majorHAnsi"/>
                <w:sz w:val="20"/>
              </w:rPr>
            </w:pPr>
          </w:p>
        </w:tc>
        <w:tc>
          <w:tcPr>
            <w:tcW w:w="2422" w:type="pct"/>
            <w:vAlign w:val="center"/>
          </w:tcPr>
          <w:p w14:paraId="49023F0D" w14:textId="77777777" w:rsidR="008C75F2" w:rsidRPr="00F856FC" w:rsidRDefault="008C75F2">
            <w:pPr>
              <w:rPr>
                <w:rFonts w:asciiTheme="majorHAnsi" w:hAnsiTheme="majorHAnsi"/>
                <w:sz w:val="20"/>
              </w:rPr>
            </w:pPr>
          </w:p>
        </w:tc>
      </w:tr>
      <w:tr w:rsidR="008C75F2" w:rsidRPr="00F856FC" w14:paraId="0D015B53" w14:textId="77777777">
        <w:trPr>
          <w:trHeight w:val="405"/>
        </w:trPr>
        <w:tc>
          <w:tcPr>
            <w:tcW w:w="2275" w:type="pct"/>
            <w:vAlign w:val="center"/>
          </w:tcPr>
          <w:p w14:paraId="1F69E978" w14:textId="77777777" w:rsidR="008C75F2" w:rsidRPr="00F856FC" w:rsidRDefault="008C75F2">
            <w:pPr>
              <w:rPr>
                <w:rFonts w:asciiTheme="majorHAnsi" w:hAnsiTheme="majorHAnsi"/>
                <w:sz w:val="18"/>
              </w:rPr>
            </w:pPr>
            <w:r w:rsidRPr="00F856FC">
              <w:rPr>
                <w:rFonts w:asciiTheme="majorHAnsi" w:hAnsiTheme="majorHAnsi"/>
                <w:sz w:val="18"/>
              </w:rPr>
              <w:t>Tableaux de marque</w:t>
            </w:r>
          </w:p>
        </w:tc>
        <w:tc>
          <w:tcPr>
            <w:tcW w:w="303" w:type="pct"/>
          </w:tcPr>
          <w:p w14:paraId="3D2E57F7" w14:textId="77777777" w:rsidR="008C75F2" w:rsidRPr="00F856FC" w:rsidRDefault="008C75F2">
            <w:pPr>
              <w:rPr>
                <w:rFonts w:asciiTheme="majorHAnsi" w:hAnsiTheme="majorHAnsi"/>
                <w:sz w:val="20"/>
              </w:rPr>
            </w:pPr>
          </w:p>
        </w:tc>
        <w:tc>
          <w:tcPr>
            <w:tcW w:w="2422" w:type="pct"/>
            <w:vAlign w:val="center"/>
          </w:tcPr>
          <w:p w14:paraId="35F1817D" w14:textId="77777777" w:rsidR="008C75F2" w:rsidRPr="00F856FC" w:rsidRDefault="008C75F2">
            <w:pPr>
              <w:rPr>
                <w:rFonts w:asciiTheme="majorHAnsi" w:hAnsiTheme="majorHAnsi"/>
                <w:sz w:val="20"/>
              </w:rPr>
            </w:pPr>
          </w:p>
        </w:tc>
      </w:tr>
      <w:tr w:rsidR="008C75F2" w:rsidRPr="00F856FC" w14:paraId="4F38E609" w14:textId="77777777">
        <w:trPr>
          <w:trHeight w:val="405"/>
        </w:trPr>
        <w:tc>
          <w:tcPr>
            <w:tcW w:w="2275" w:type="pct"/>
            <w:vAlign w:val="center"/>
          </w:tcPr>
          <w:p w14:paraId="08193A80" w14:textId="77777777" w:rsidR="008C75F2" w:rsidRPr="00F856FC" w:rsidRDefault="008C75F2">
            <w:pPr>
              <w:rPr>
                <w:rFonts w:asciiTheme="majorHAnsi" w:hAnsiTheme="majorHAnsi"/>
                <w:sz w:val="18"/>
              </w:rPr>
            </w:pPr>
            <w:r w:rsidRPr="00F856FC">
              <w:rPr>
                <w:rFonts w:asciiTheme="majorHAnsi" w:hAnsiTheme="majorHAnsi"/>
                <w:sz w:val="18"/>
              </w:rPr>
              <w:t>Panneaux d’infos</w:t>
            </w:r>
          </w:p>
        </w:tc>
        <w:tc>
          <w:tcPr>
            <w:tcW w:w="303" w:type="pct"/>
          </w:tcPr>
          <w:p w14:paraId="4AE5EE95" w14:textId="77777777" w:rsidR="008C75F2" w:rsidRPr="00F856FC" w:rsidRDefault="008C75F2">
            <w:pPr>
              <w:rPr>
                <w:rFonts w:asciiTheme="majorHAnsi" w:hAnsiTheme="majorHAnsi"/>
                <w:sz w:val="20"/>
              </w:rPr>
            </w:pPr>
          </w:p>
        </w:tc>
        <w:tc>
          <w:tcPr>
            <w:tcW w:w="2422" w:type="pct"/>
            <w:vAlign w:val="center"/>
          </w:tcPr>
          <w:p w14:paraId="71FE98CD" w14:textId="77777777" w:rsidR="008C75F2" w:rsidRPr="00F856FC" w:rsidRDefault="008C75F2">
            <w:pPr>
              <w:rPr>
                <w:rFonts w:asciiTheme="majorHAnsi" w:hAnsiTheme="majorHAnsi"/>
                <w:sz w:val="20"/>
              </w:rPr>
            </w:pPr>
          </w:p>
        </w:tc>
      </w:tr>
      <w:tr w:rsidR="008C75F2" w:rsidRPr="00F856FC" w14:paraId="30DB40BE" w14:textId="77777777">
        <w:trPr>
          <w:trHeight w:val="405"/>
        </w:trPr>
        <w:tc>
          <w:tcPr>
            <w:tcW w:w="2275" w:type="pct"/>
            <w:vAlign w:val="center"/>
          </w:tcPr>
          <w:p w14:paraId="54DDC0F5" w14:textId="77777777" w:rsidR="008C75F2" w:rsidRPr="00F856FC" w:rsidRDefault="008C75F2">
            <w:pPr>
              <w:pStyle w:val="En-tte"/>
              <w:tabs>
                <w:tab w:val="clear" w:pos="4536"/>
                <w:tab w:val="clear" w:pos="9072"/>
              </w:tabs>
              <w:rPr>
                <w:rFonts w:asciiTheme="majorHAnsi" w:hAnsiTheme="majorHAnsi"/>
                <w:sz w:val="18"/>
              </w:rPr>
            </w:pPr>
            <w:r w:rsidRPr="00F856FC">
              <w:rPr>
                <w:rFonts w:asciiTheme="majorHAnsi" w:hAnsiTheme="majorHAnsi"/>
                <w:sz w:val="18"/>
              </w:rPr>
              <w:t>Plate forme pour le directeur des tirs</w:t>
            </w:r>
          </w:p>
        </w:tc>
        <w:tc>
          <w:tcPr>
            <w:tcW w:w="303" w:type="pct"/>
          </w:tcPr>
          <w:p w14:paraId="5A40611A" w14:textId="77777777" w:rsidR="008C75F2" w:rsidRPr="00F856FC" w:rsidRDefault="008C75F2">
            <w:pPr>
              <w:rPr>
                <w:rFonts w:asciiTheme="majorHAnsi" w:hAnsiTheme="majorHAnsi"/>
                <w:sz w:val="20"/>
              </w:rPr>
            </w:pPr>
          </w:p>
        </w:tc>
        <w:tc>
          <w:tcPr>
            <w:tcW w:w="2422" w:type="pct"/>
            <w:vAlign w:val="center"/>
          </w:tcPr>
          <w:p w14:paraId="72DA0413" w14:textId="77777777" w:rsidR="008C75F2" w:rsidRPr="00F856FC" w:rsidRDefault="008C75F2">
            <w:pPr>
              <w:rPr>
                <w:rFonts w:asciiTheme="majorHAnsi" w:hAnsiTheme="majorHAnsi"/>
                <w:sz w:val="20"/>
              </w:rPr>
            </w:pPr>
          </w:p>
        </w:tc>
      </w:tr>
      <w:tr w:rsidR="008C75F2" w:rsidRPr="00F856FC" w14:paraId="3931EF43" w14:textId="77777777">
        <w:trPr>
          <w:trHeight w:val="405"/>
        </w:trPr>
        <w:tc>
          <w:tcPr>
            <w:tcW w:w="2275" w:type="pct"/>
            <w:vAlign w:val="center"/>
          </w:tcPr>
          <w:p w14:paraId="664F8BF8" w14:textId="77777777" w:rsidR="008C75F2" w:rsidRPr="00F856FC" w:rsidRDefault="008C75F2">
            <w:pPr>
              <w:rPr>
                <w:rFonts w:asciiTheme="majorHAnsi" w:hAnsiTheme="majorHAnsi"/>
                <w:sz w:val="18"/>
              </w:rPr>
            </w:pPr>
            <w:r w:rsidRPr="00F856FC">
              <w:rPr>
                <w:rFonts w:asciiTheme="majorHAnsi" w:hAnsiTheme="majorHAnsi"/>
                <w:sz w:val="18"/>
              </w:rPr>
              <w:t>Chaises</w:t>
            </w:r>
          </w:p>
        </w:tc>
        <w:tc>
          <w:tcPr>
            <w:tcW w:w="303" w:type="pct"/>
          </w:tcPr>
          <w:p w14:paraId="14B985DC" w14:textId="77777777" w:rsidR="008C75F2" w:rsidRPr="00F856FC" w:rsidRDefault="008C75F2">
            <w:pPr>
              <w:rPr>
                <w:rFonts w:asciiTheme="majorHAnsi" w:hAnsiTheme="majorHAnsi"/>
                <w:sz w:val="20"/>
              </w:rPr>
            </w:pPr>
          </w:p>
        </w:tc>
        <w:tc>
          <w:tcPr>
            <w:tcW w:w="2422" w:type="pct"/>
            <w:vAlign w:val="center"/>
          </w:tcPr>
          <w:p w14:paraId="2C50F774" w14:textId="77777777" w:rsidR="008C75F2" w:rsidRPr="00F856FC" w:rsidRDefault="008C75F2">
            <w:pPr>
              <w:rPr>
                <w:rFonts w:asciiTheme="majorHAnsi" w:hAnsiTheme="majorHAnsi"/>
                <w:sz w:val="20"/>
              </w:rPr>
            </w:pPr>
          </w:p>
        </w:tc>
      </w:tr>
      <w:tr w:rsidR="008C75F2" w:rsidRPr="00F856FC" w14:paraId="26A747B0" w14:textId="77777777">
        <w:trPr>
          <w:trHeight w:val="405"/>
        </w:trPr>
        <w:tc>
          <w:tcPr>
            <w:tcW w:w="2275" w:type="pct"/>
            <w:vAlign w:val="center"/>
          </w:tcPr>
          <w:p w14:paraId="4BB4BA2D" w14:textId="77777777" w:rsidR="008C75F2" w:rsidRPr="00F856FC" w:rsidRDefault="008C75F2">
            <w:pPr>
              <w:rPr>
                <w:rFonts w:asciiTheme="majorHAnsi" w:hAnsiTheme="majorHAnsi"/>
                <w:sz w:val="18"/>
              </w:rPr>
            </w:pPr>
            <w:r w:rsidRPr="00F856FC">
              <w:rPr>
                <w:rFonts w:asciiTheme="majorHAnsi" w:hAnsiTheme="majorHAnsi"/>
                <w:sz w:val="18"/>
              </w:rPr>
              <w:t>Tables (6 personnes)</w:t>
            </w:r>
          </w:p>
        </w:tc>
        <w:tc>
          <w:tcPr>
            <w:tcW w:w="303" w:type="pct"/>
          </w:tcPr>
          <w:p w14:paraId="6F572C35" w14:textId="77777777" w:rsidR="008C75F2" w:rsidRPr="00F856FC" w:rsidRDefault="008C75F2">
            <w:pPr>
              <w:rPr>
                <w:rFonts w:asciiTheme="majorHAnsi" w:hAnsiTheme="majorHAnsi"/>
                <w:sz w:val="20"/>
              </w:rPr>
            </w:pPr>
          </w:p>
        </w:tc>
        <w:tc>
          <w:tcPr>
            <w:tcW w:w="2422" w:type="pct"/>
            <w:vAlign w:val="center"/>
          </w:tcPr>
          <w:p w14:paraId="7E47E19D" w14:textId="77777777" w:rsidR="008C75F2" w:rsidRPr="00F856FC" w:rsidRDefault="008C75F2">
            <w:pPr>
              <w:rPr>
                <w:rFonts w:asciiTheme="majorHAnsi" w:hAnsiTheme="majorHAnsi"/>
                <w:sz w:val="20"/>
              </w:rPr>
            </w:pPr>
          </w:p>
        </w:tc>
      </w:tr>
      <w:tr w:rsidR="008C75F2" w:rsidRPr="00F856FC" w14:paraId="0DAA92AE" w14:textId="77777777">
        <w:trPr>
          <w:trHeight w:val="405"/>
        </w:trPr>
        <w:tc>
          <w:tcPr>
            <w:tcW w:w="2275" w:type="pct"/>
            <w:vAlign w:val="center"/>
          </w:tcPr>
          <w:p w14:paraId="7A75E3F4" w14:textId="77777777" w:rsidR="008C75F2" w:rsidRPr="00F856FC" w:rsidRDefault="008C75F2">
            <w:pPr>
              <w:rPr>
                <w:rFonts w:asciiTheme="majorHAnsi" w:hAnsiTheme="majorHAnsi"/>
                <w:sz w:val="18"/>
              </w:rPr>
            </w:pPr>
            <w:r w:rsidRPr="00F856FC">
              <w:rPr>
                <w:rFonts w:asciiTheme="majorHAnsi" w:hAnsiTheme="majorHAnsi"/>
                <w:sz w:val="18"/>
              </w:rPr>
              <w:t xml:space="preserve">Blasons </w:t>
            </w:r>
          </w:p>
        </w:tc>
        <w:tc>
          <w:tcPr>
            <w:tcW w:w="303" w:type="pct"/>
          </w:tcPr>
          <w:p w14:paraId="17B7109D" w14:textId="77777777" w:rsidR="008C75F2" w:rsidRPr="00F856FC" w:rsidRDefault="008C75F2">
            <w:pPr>
              <w:rPr>
                <w:rFonts w:asciiTheme="majorHAnsi" w:hAnsiTheme="majorHAnsi"/>
                <w:sz w:val="20"/>
              </w:rPr>
            </w:pPr>
          </w:p>
        </w:tc>
        <w:tc>
          <w:tcPr>
            <w:tcW w:w="2422" w:type="pct"/>
            <w:vAlign w:val="center"/>
          </w:tcPr>
          <w:p w14:paraId="65050C02" w14:textId="77777777" w:rsidR="008C75F2" w:rsidRPr="00F856FC" w:rsidRDefault="008C75F2">
            <w:pPr>
              <w:rPr>
                <w:rFonts w:asciiTheme="majorHAnsi" w:hAnsiTheme="majorHAnsi"/>
                <w:sz w:val="20"/>
              </w:rPr>
            </w:pPr>
          </w:p>
        </w:tc>
      </w:tr>
      <w:tr w:rsidR="008C75F2" w:rsidRPr="00F856FC" w14:paraId="26C61E6A" w14:textId="77777777">
        <w:trPr>
          <w:trHeight w:val="405"/>
        </w:trPr>
        <w:tc>
          <w:tcPr>
            <w:tcW w:w="2275" w:type="pct"/>
            <w:vAlign w:val="center"/>
          </w:tcPr>
          <w:p w14:paraId="63C9CA8A" w14:textId="77777777" w:rsidR="008C75F2" w:rsidRPr="00F856FC" w:rsidRDefault="008C75F2">
            <w:pPr>
              <w:rPr>
                <w:rFonts w:asciiTheme="majorHAnsi" w:hAnsiTheme="majorHAnsi"/>
                <w:sz w:val="18"/>
              </w:rPr>
            </w:pPr>
            <w:r w:rsidRPr="00F856FC">
              <w:rPr>
                <w:rFonts w:asciiTheme="majorHAnsi" w:hAnsiTheme="majorHAnsi"/>
                <w:sz w:val="18"/>
              </w:rPr>
              <w:t>Agrafeuses / agrafes</w:t>
            </w:r>
          </w:p>
        </w:tc>
        <w:tc>
          <w:tcPr>
            <w:tcW w:w="303" w:type="pct"/>
          </w:tcPr>
          <w:p w14:paraId="4F6C0C37" w14:textId="77777777" w:rsidR="008C75F2" w:rsidRPr="00F856FC" w:rsidRDefault="008C75F2">
            <w:pPr>
              <w:rPr>
                <w:rFonts w:asciiTheme="majorHAnsi" w:hAnsiTheme="majorHAnsi"/>
                <w:sz w:val="20"/>
              </w:rPr>
            </w:pPr>
          </w:p>
        </w:tc>
        <w:tc>
          <w:tcPr>
            <w:tcW w:w="2422" w:type="pct"/>
            <w:vAlign w:val="center"/>
          </w:tcPr>
          <w:p w14:paraId="7F1D6C06" w14:textId="77777777" w:rsidR="008C75F2" w:rsidRPr="00F856FC" w:rsidRDefault="008C75F2">
            <w:pPr>
              <w:rPr>
                <w:rFonts w:asciiTheme="majorHAnsi" w:hAnsiTheme="majorHAnsi"/>
                <w:sz w:val="20"/>
              </w:rPr>
            </w:pPr>
          </w:p>
        </w:tc>
      </w:tr>
      <w:tr w:rsidR="008C75F2" w:rsidRPr="00F856FC" w14:paraId="5477D88E" w14:textId="77777777">
        <w:trPr>
          <w:trHeight w:val="405"/>
        </w:trPr>
        <w:tc>
          <w:tcPr>
            <w:tcW w:w="2275" w:type="pct"/>
            <w:vAlign w:val="center"/>
          </w:tcPr>
          <w:p w14:paraId="19898248" w14:textId="77777777" w:rsidR="008C75F2" w:rsidRPr="00F856FC" w:rsidRDefault="008C75F2">
            <w:pPr>
              <w:rPr>
                <w:rFonts w:asciiTheme="majorHAnsi" w:hAnsiTheme="majorHAnsi"/>
                <w:sz w:val="18"/>
              </w:rPr>
            </w:pPr>
            <w:r w:rsidRPr="00F856FC">
              <w:rPr>
                <w:rFonts w:asciiTheme="majorHAnsi" w:hAnsiTheme="majorHAnsi"/>
                <w:sz w:val="18"/>
              </w:rPr>
              <w:t>Matériel et fourniture pour le traçage des lignes</w:t>
            </w:r>
          </w:p>
        </w:tc>
        <w:tc>
          <w:tcPr>
            <w:tcW w:w="303" w:type="pct"/>
          </w:tcPr>
          <w:p w14:paraId="4B57B95B" w14:textId="77777777" w:rsidR="008C75F2" w:rsidRPr="00F856FC" w:rsidRDefault="008C75F2">
            <w:pPr>
              <w:rPr>
                <w:rFonts w:asciiTheme="majorHAnsi" w:hAnsiTheme="majorHAnsi"/>
                <w:sz w:val="20"/>
              </w:rPr>
            </w:pPr>
          </w:p>
        </w:tc>
        <w:tc>
          <w:tcPr>
            <w:tcW w:w="2422" w:type="pct"/>
            <w:vAlign w:val="center"/>
          </w:tcPr>
          <w:p w14:paraId="7F6EB08C" w14:textId="77777777" w:rsidR="008C75F2" w:rsidRPr="00F856FC" w:rsidRDefault="008C75F2">
            <w:pPr>
              <w:rPr>
                <w:rFonts w:asciiTheme="majorHAnsi" w:hAnsiTheme="majorHAnsi"/>
                <w:sz w:val="20"/>
              </w:rPr>
            </w:pPr>
          </w:p>
        </w:tc>
      </w:tr>
      <w:tr w:rsidR="008C75F2" w:rsidRPr="00F856FC" w14:paraId="5A9EDAB1" w14:textId="77777777">
        <w:trPr>
          <w:trHeight w:val="405"/>
        </w:trPr>
        <w:tc>
          <w:tcPr>
            <w:tcW w:w="2275" w:type="pct"/>
            <w:vAlign w:val="center"/>
          </w:tcPr>
          <w:p w14:paraId="14BB966E" w14:textId="77777777" w:rsidR="008C75F2" w:rsidRPr="00F856FC" w:rsidRDefault="008C75F2">
            <w:pPr>
              <w:rPr>
                <w:rFonts w:asciiTheme="majorHAnsi" w:hAnsiTheme="majorHAnsi"/>
                <w:sz w:val="18"/>
                <w:lang w:val="en-GB"/>
              </w:rPr>
            </w:pPr>
            <w:r w:rsidRPr="00F856FC">
              <w:rPr>
                <w:rFonts w:asciiTheme="majorHAnsi" w:hAnsiTheme="majorHAnsi"/>
                <w:sz w:val="18"/>
                <w:lang w:val="en-GB"/>
              </w:rPr>
              <w:t>Talkies-walkies</w:t>
            </w:r>
          </w:p>
        </w:tc>
        <w:tc>
          <w:tcPr>
            <w:tcW w:w="303" w:type="pct"/>
          </w:tcPr>
          <w:p w14:paraId="7B86C170" w14:textId="77777777" w:rsidR="008C75F2" w:rsidRPr="00F856FC" w:rsidRDefault="008C75F2">
            <w:pPr>
              <w:rPr>
                <w:rFonts w:asciiTheme="majorHAnsi" w:hAnsiTheme="majorHAnsi"/>
                <w:sz w:val="20"/>
                <w:lang w:val="en-GB"/>
              </w:rPr>
            </w:pPr>
          </w:p>
        </w:tc>
        <w:tc>
          <w:tcPr>
            <w:tcW w:w="2422" w:type="pct"/>
            <w:vAlign w:val="center"/>
          </w:tcPr>
          <w:p w14:paraId="7BB7F0D3" w14:textId="77777777" w:rsidR="008C75F2" w:rsidRPr="00F856FC" w:rsidRDefault="008C75F2">
            <w:pPr>
              <w:rPr>
                <w:rFonts w:asciiTheme="majorHAnsi" w:hAnsiTheme="majorHAnsi"/>
                <w:sz w:val="20"/>
                <w:lang w:val="en-GB"/>
              </w:rPr>
            </w:pPr>
          </w:p>
        </w:tc>
      </w:tr>
      <w:tr w:rsidR="008C75F2" w:rsidRPr="00F856FC" w14:paraId="6CA688FE" w14:textId="77777777">
        <w:trPr>
          <w:trHeight w:val="405"/>
        </w:trPr>
        <w:tc>
          <w:tcPr>
            <w:tcW w:w="2275" w:type="pct"/>
            <w:vAlign w:val="center"/>
          </w:tcPr>
          <w:p w14:paraId="1B38A4E0" w14:textId="77777777" w:rsidR="008C75F2" w:rsidRPr="00F856FC" w:rsidRDefault="008C75F2">
            <w:pPr>
              <w:rPr>
                <w:rFonts w:asciiTheme="majorHAnsi" w:hAnsiTheme="majorHAnsi"/>
                <w:sz w:val="18"/>
                <w:lang w:val="en-GB"/>
              </w:rPr>
            </w:pPr>
            <w:r w:rsidRPr="00F856FC">
              <w:rPr>
                <w:rFonts w:asciiTheme="majorHAnsi" w:hAnsiTheme="majorHAnsi"/>
                <w:sz w:val="18"/>
                <w:lang w:val="en-GB"/>
              </w:rPr>
              <w:t>Podium</w:t>
            </w:r>
          </w:p>
        </w:tc>
        <w:tc>
          <w:tcPr>
            <w:tcW w:w="303" w:type="pct"/>
          </w:tcPr>
          <w:p w14:paraId="6719E06B" w14:textId="77777777" w:rsidR="008C75F2" w:rsidRPr="00F856FC" w:rsidRDefault="008C75F2">
            <w:pPr>
              <w:rPr>
                <w:rFonts w:asciiTheme="majorHAnsi" w:hAnsiTheme="majorHAnsi"/>
                <w:sz w:val="20"/>
                <w:lang w:val="en-GB"/>
              </w:rPr>
            </w:pPr>
          </w:p>
        </w:tc>
        <w:tc>
          <w:tcPr>
            <w:tcW w:w="2422" w:type="pct"/>
            <w:vAlign w:val="center"/>
          </w:tcPr>
          <w:p w14:paraId="66C347CE" w14:textId="77777777" w:rsidR="008C75F2" w:rsidRPr="00F856FC" w:rsidRDefault="008C75F2">
            <w:pPr>
              <w:rPr>
                <w:rFonts w:asciiTheme="majorHAnsi" w:hAnsiTheme="majorHAnsi"/>
                <w:sz w:val="20"/>
                <w:lang w:val="en-GB"/>
              </w:rPr>
            </w:pPr>
          </w:p>
        </w:tc>
      </w:tr>
      <w:tr w:rsidR="008C75F2" w:rsidRPr="00F856FC" w14:paraId="1C428F07" w14:textId="77777777">
        <w:trPr>
          <w:trHeight w:val="405"/>
        </w:trPr>
        <w:tc>
          <w:tcPr>
            <w:tcW w:w="2275" w:type="pct"/>
            <w:tcBorders>
              <w:bottom w:val="single" w:sz="4" w:space="0" w:color="auto"/>
            </w:tcBorders>
            <w:vAlign w:val="center"/>
          </w:tcPr>
          <w:p w14:paraId="4BE26C56" w14:textId="77777777" w:rsidR="008C75F2" w:rsidRPr="00F856FC" w:rsidRDefault="008C75F2">
            <w:pPr>
              <w:rPr>
                <w:rFonts w:asciiTheme="majorHAnsi" w:hAnsiTheme="majorHAnsi"/>
                <w:sz w:val="18"/>
              </w:rPr>
            </w:pPr>
            <w:r w:rsidRPr="00F856FC">
              <w:rPr>
                <w:rFonts w:asciiTheme="majorHAnsi" w:hAnsiTheme="majorHAnsi"/>
                <w:sz w:val="18"/>
              </w:rPr>
              <w:t>Plaquettes pour feuilles de marques</w:t>
            </w:r>
          </w:p>
        </w:tc>
        <w:tc>
          <w:tcPr>
            <w:tcW w:w="303" w:type="pct"/>
            <w:tcBorders>
              <w:bottom w:val="single" w:sz="4" w:space="0" w:color="auto"/>
            </w:tcBorders>
          </w:tcPr>
          <w:p w14:paraId="48630705" w14:textId="77777777" w:rsidR="008C75F2" w:rsidRPr="00F856FC" w:rsidRDefault="008C75F2">
            <w:pPr>
              <w:rPr>
                <w:rFonts w:asciiTheme="majorHAnsi" w:hAnsiTheme="majorHAnsi"/>
                <w:sz w:val="20"/>
              </w:rPr>
            </w:pPr>
          </w:p>
        </w:tc>
        <w:tc>
          <w:tcPr>
            <w:tcW w:w="2422" w:type="pct"/>
            <w:tcBorders>
              <w:bottom w:val="single" w:sz="4" w:space="0" w:color="auto"/>
            </w:tcBorders>
            <w:vAlign w:val="center"/>
          </w:tcPr>
          <w:p w14:paraId="1A111440" w14:textId="77777777" w:rsidR="008C75F2" w:rsidRPr="00F856FC" w:rsidRDefault="008C75F2">
            <w:pPr>
              <w:rPr>
                <w:rFonts w:asciiTheme="majorHAnsi" w:hAnsiTheme="majorHAnsi"/>
                <w:sz w:val="20"/>
              </w:rPr>
            </w:pPr>
          </w:p>
        </w:tc>
      </w:tr>
      <w:tr w:rsidR="008C75F2" w:rsidRPr="00F856FC" w14:paraId="38DB0807" w14:textId="77777777">
        <w:trPr>
          <w:trHeight w:val="295"/>
        </w:trPr>
        <w:tc>
          <w:tcPr>
            <w:tcW w:w="2275" w:type="pct"/>
            <w:tcBorders>
              <w:right w:val="nil"/>
            </w:tcBorders>
            <w:shd w:val="clear" w:color="auto" w:fill="C0C0C0"/>
            <w:vAlign w:val="center"/>
          </w:tcPr>
          <w:p w14:paraId="4075C6BA" w14:textId="77777777" w:rsidR="008C75F2" w:rsidRPr="00F856FC" w:rsidRDefault="008C75F2">
            <w:pPr>
              <w:pStyle w:val="En-tte"/>
              <w:tabs>
                <w:tab w:val="clear" w:pos="4536"/>
                <w:tab w:val="clear" w:pos="9072"/>
              </w:tabs>
              <w:rPr>
                <w:rFonts w:asciiTheme="majorHAnsi" w:hAnsiTheme="majorHAnsi"/>
                <w:b/>
                <w:bCs/>
                <w:caps/>
                <w:sz w:val="18"/>
              </w:rPr>
            </w:pPr>
            <w:r w:rsidRPr="00F856FC">
              <w:rPr>
                <w:rFonts w:asciiTheme="majorHAnsi" w:hAnsiTheme="majorHAnsi"/>
                <w:b/>
                <w:bCs/>
                <w:caps/>
                <w:sz w:val="18"/>
              </w:rPr>
              <w:t>intendance</w:t>
            </w:r>
          </w:p>
        </w:tc>
        <w:tc>
          <w:tcPr>
            <w:tcW w:w="303" w:type="pct"/>
            <w:tcBorders>
              <w:left w:val="nil"/>
              <w:right w:val="nil"/>
            </w:tcBorders>
            <w:shd w:val="clear" w:color="auto" w:fill="C0C0C0"/>
          </w:tcPr>
          <w:p w14:paraId="0155967B" w14:textId="77777777" w:rsidR="008C75F2" w:rsidRPr="00F856FC" w:rsidRDefault="008C75F2">
            <w:pPr>
              <w:rPr>
                <w:rFonts w:asciiTheme="majorHAnsi" w:hAnsiTheme="majorHAnsi"/>
                <w:b/>
                <w:bCs/>
                <w:caps/>
                <w:sz w:val="18"/>
              </w:rPr>
            </w:pPr>
          </w:p>
        </w:tc>
        <w:tc>
          <w:tcPr>
            <w:tcW w:w="2422" w:type="pct"/>
            <w:tcBorders>
              <w:left w:val="nil"/>
            </w:tcBorders>
            <w:shd w:val="clear" w:color="auto" w:fill="C0C0C0"/>
            <w:vAlign w:val="center"/>
          </w:tcPr>
          <w:p w14:paraId="4B7A960B" w14:textId="77777777" w:rsidR="008C75F2" w:rsidRPr="00F856FC" w:rsidRDefault="008C75F2">
            <w:pPr>
              <w:rPr>
                <w:rFonts w:asciiTheme="majorHAnsi" w:hAnsiTheme="majorHAnsi"/>
                <w:b/>
                <w:bCs/>
                <w:caps/>
                <w:sz w:val="18"/>
              </w:rPr>
            </w:pPr>
          </w:p>
        </w:tc>
      </w:tr>
      <w:tr w:rsidR="008C75F2" w:rsidRPr="00F856FC" w14:paraId="5B0CFD9D" w14:textId="77777777">
        <w:trPr>
          <w:trHeight w:val="405"/>
        </w:trPr>
        <w:tc>
          <w:tcPr>
            <w:tcW w:w="2275" w:type="pct"/>
            <w:vAlign w:val="center"/>
          </w:tcPr>
          <w:p w14:paraId="45CFC64A" w14:textId="77777777" w:rsidR="008C75F2" w:rsidRPr="00F856FC" w:rsidRDefault="008C75F2">
            <w:pPr>
              <w:rPr>
                <w:rFonts w:asciiTheme="majorHAnsi" w:hAnsiTheme="majorHAnsi"/>
                <w:sz w:val="18"/>
              </w:rPr>
            </w:pPr>
            <w:r w:rsidRPr="00F856FC">
              <w:rPr>
                <w:rFonts w:asciiTheme="majorHAnsi" w:hAnsiTheme="majorHAnsi"/>
                <w:sz w:val="18"/>
              </w:rPr>
              <w:t>Restauration : lieux – organisation - matériel</w:t>
            </w:r>
          </w:p>
        </w:tc>
        <w:tc>
          <w:tcPr>
            <w:tcW w:w="303" w:type="pct"/>
          </w:tcPr>
          <w:p w14:paraId="4EF6E53D" w14:textId="77777777" w:rsidR="008C75F2" w:rsidRPr="00F856FC" w:rsidRDefault="008C75F2">
            <w:pPr>
              <w:rPr>
                <w:rFonts w:asciiTheme="majorHAnsi" w:hAnsiTheme="majorHAnsi"/>
                <w:sz w:val="20"/>
              </w:rPr>
            </w:pPr>
          </w:p>
        </w:tc>
        <w:tc>
          <w:tcPr>
            <w:tcW w:w="2422" w:type="pct"/>
            <w:vAlign w:val="center"/>
          </w:tcPr>
          <w:p w14:paraId="70C545A0" w14:textId="77777777" w:rsidR="008C75F2" w:rsidRPr="00F856FC" w:rsidRDefault="008C75F2">
            <w:pPr>
              <w:rPr>
                <w:rFonts w:asciiTheme="majorHAnsi" w:hAnsiTheme="majorHAnsi"/>
                <w:sz w:val="20"/>
              </w:rPr>
            </w:pPr>
          </w:p>
        </w:tc>
      </w:tr>
      <w:tr w:rsidR="008C75F2" w:rsidRPr="00F856FC" w14:paraId="6D0F65BF" w14:textId="77777777">
        <w:trPr>
          <w:trHeight w:val="405"/>
        </w:trPr>
        <w:tc>
          <w:tcPr>
            <w:tcW w:w="2275" w:type="pct"/>
            <w:vAlign w:val="center"/>
          </w:tcPr>
          <w:p w14:paraId="1C6A5EDB" w14:textId="77777777" w:rsidR="008C75F2" w:rsidRPr="00F856FC" w:rsidRDefault="008C75F2">
            <w:pPr>
              <w:rPr>
                <w:rFonts w:asciiTheme="majorHAnsi" w:hAnsiTheme="majorHAnsi"/>
                <w:sz w:val="18"/>
              </w:rPr>
            </w:pPr>
            <w:r w:rsidRPr="00F856FC">
              <w:rPr>
                <w:rFonts w:asciiTheme="majorHAnsi" w:hAnsiTheme="majorHAnsi"/>
                <w:sz w:val="18"/>
              </w:rPr>
              <w:t>Buvette : emplacement et organisation - matériel</w:t>
            </w:r>
          </w:p>
        </w:tc>
        <w:tc>
          <w:tcPr>
            <w:tcW w:w="303" w:type="pct"/>
          </w:tcPr>
          <w:p w14:paraId="37C5C3D6" w14:textId="77777777" w:rsidR="008C75F2" w:rsidRPr="00F856FC" w:rsidRDefault="008C75F2">
            <w:pPr>
              <w:rPr>
                <w:rFonts w:asciiTheme="majorHAnsi" w:hAnsiTheme="majorHAnsi"/>
                <w:sz w:val="20"/>
              </w:rPr>
            </w:pPr>
          </w:p>
        </w:tc>
        <w:tc>
          <w:tcPr>
            <w:tcW w:w="2422" w:type="pct"/>
            <w:vAlign w:val="center"/>
          </w:tcPr>
          <w:p w14:paraId="38F6BF23" w14:textId="77777777" w:rsidR="008C75F2" w:rsidRPr="00F856FC" w:rsidRDefault="008C75F2">
            <w:pPr>
              <w:rPr>
                <w:rFonts w:asciiTheme="majorHAnsi" w:hAnsiTheme="majorHAnsi"/>
                <w:sz w:val="20"/>
              </w:rPr>
            </w:pPr>
          </w:p>
        </w:tc>
      </w:tr>
      <w:tr w:rsidR="008C75F2" w:rsidRPr="00F856FC" w14:paraId="52E00023" w14:textId="77777777">
        <w:trPr>
          <w:trHeight w:val="405"/>
        </w:trPr>
        <w:tc>
          <w:tcPr>
            <w:tcW w:w="2275" w:type="pct"/>
            <w:vAlign w:val="center"/>
          </w:tcPr>
          <w:p w14:paraId="02BF4DE5" w14:textId="77777777" w:rsidR="008C75F2" w:rsidRPr="00F856FC" w:rsidRDefault="008C75F2">
            <w:pPr>
              <w:rPr>
                <w:rFonts w:asciiTheme="majorHAnsi" w:hAnsiTheme="majorHAnsi"/>
                <w:sz w:val="18"/>
              </w:rPr>
            </w:pPr>
            <w:r w:rsidRPr="00F856FC">
              <w:rPr>
                <w:rFonts w:asciiTheme="majorHAnsi" w:hAnsiTheme="majorHAnsi"/>
                <w:sz w:val="18"/>
              </w:rPr>
              <w:t>Réception fin de compétition</w:t>
            </w:r>
          </w:p>
        </w:tc>
        <w:tc>
          <w:tcPr>
            <w:tcW w:w="303" w:type="pct"/>
          </w:tcPr>
          <w:p w14:paraId="001C0743" w14:textId="77777777" w:rsidR="008C75F2" w:rsidRPr="00F856FC" w:rsidRDefault="008C75F2">
            <w:pPr>
              <w:rPr>
                <w:rFonts w:asciiTheme="majorHAnsi" w:hAnsiTheme="majorHAnsi"/>
                <w:sz w:val="20"/>
              </w:rPr>
            </w:pPr>
          </w:p>
        </w:tc>
        <w:tc>
          <w:tcPr>
            <w:tcW w:w="2422" w:type="pct"/>
            <w:vAlign w:val="center"/>
          </w:tcPr>
          <w:p w14:paraId="4E4F4A3E" w14:textId="77777777" w:rsidR="008C75F2" w:rsidRPr="00F856FC" w:rsidRDefault="008C75F2">
            <w:pPr>
              <w:rPr>
                <w:rFonts w:asciiTheme="majorHAnsi" w:hAnsiTheme="majorHAnsi"/>
                <w:sz w:val="20"/>
              </w:rPr>
            </w:pPr>
          </w:p>
        </w:tc>
      </w:tr>
      <w:tr w:rsidR="008C75F2" w:rsidRPr="00F856FC" w14:paraId="1375940E" w14:textId="77777777">
        <w:trPr>
          <w:trHeight w:val="405"/>
        </w:trPr>
        <w:tc>
          <w:tcPr>
            <w:tcW w:w="2275" w:type="pct"/>
            <w:vAlign w:val="center"/>
          </w:tcPr>
          <w:p w14:paraId="76722391" w14:textId="77777777" w:rsidR="008C75F2" w:rsidRPr="00F856FC" w:rsidRDefault="008C75F2">
            <w:pPr>
              <w:rPr>
                <w:rFonts w:asciiTheme="majorHAnsi" w:hAnsiTheme="majorHAnsi"/>
                <w:sz w:val="18"/>
              </w:rPr>
            </w:pPr>
            <w:r w:rsidRPr="00F856FC">
              <w:rPr>
                <w:rFonts w:asciiTheme="majorHAnsi" w:hAnsiTheme="majorHAnsi"/>
                <w:sz w:val="18"/>
              </w:rPr>
              <w:t>Transports</w:t>
            </w:r>
          </w:p>
        </w:tc>
        <w:tc>
          <w:tcPr>
            <w:tcW w:w="303" w:type="pct"/>
          </w:tcPr>
          <w:p w14:paraId="13CB5E40" w14:textId="77777777" w:rsidR="008C75F2" w:rsidRPr="00F856FC" w:rsidRDefault="008C75F2">
            <w:pPr>
              <w:rPr>
                <w:rFonts w:asciiTheme="majorHAnsi" w:hAnsiTheme="majorHAnsi"/>
                <w:sz w:val="20"/>
              </w:rPr>
            </w:pPr>
          </w:p>
        </w:tc>
        <w:tc>
          <w:tcPr>
            <w:tcW w:w="2422" w:type="pct"/>
            <w:vAlign w:val="center"/>
          </w:tcPr>
          <w:p w14:paraId="7BEB785D" w14:textId="77777777" w:rsidR="008C75F2" w:rsidRPr="00F856FC" w:rsidRDefault="008C75F2">
            <w:pPr>
              <w:rPr>
                <w:rFonts w:asciiTheme="majorHAnsi" w:hAnsiTheme="majorHAnsi"/>
                <w:sz w:val="20"/>
              </w:rPr>
            </w:pPr>
          </w:p>
        </w:tc>
      </w:tr>
      <w:tr w:rsidR="008C75F2" w:rsidRPr="00F856FC" w14:paraId="2E4691A9" w14:textId="77777777">
        <w:trPr>
          <w:trHeight w:val="405"/>
        </w:trPr>
        <w:tc>
          <w:tcPr>
            <w:tcW w:w="2275" w:type="pct"/>
            <w:vAlign w:val="center"/>
          </w:tcPr>
          <w:p w14:paraId="20BD91C3" w14:textId="77777777" w:rsidR="008C75F2" w:rsidRPr="00F856FC" w:rsidRDefault="008C75F2">
            <w:pPr>
              <w:rPr>
                <w:rFonts w:asciiTheme="majorHAnsi" w:hAnsiTheme="majorHAnsi"/>
                <w:sz w:val="18"/>
              </w:rPr>
            </w:pPr>
            <w:r w:rsidRPr="00F856FC">
              <w:rPr>
                <w:rFonts w:asciiTheme="majorHAnsi" w:hAnsiTheme="majorHAnsi"/>
                <w:sz w:val="18"/>
              </w:rPr>
              <w:t>Espaces buvettes</w:t>
            </w:r>
          </w:p>
        </w:tc>
        <w:tc>
          <w:tcPr>
            <w:tcW w:w="303" w:type="pct"/>
          </w:tcPr>
          <w:p w14:paraId="238DB3EB" w14:textId="77777777" w:rsidR="008C75F2" w:rsidRPr="00F856FC" w:rsidRDefault="008C75F2">
            <w:pPr>
              <w:rPr>
                <w:rFonts w:asciiTheme="majorHAnsi" w:hAnsiTheme="majorHAnsi"/>
                <w:sz w:val="20"/>
              </w:rPr>
            </w:pPr>
          </w:p>
        </w:tc>
        <w:tc>
          <w:tcPr>
            <w:tcW w:w="2422" w:type="pct"/>
            <w:vAlign w:val="center"/>
          </w:tcPr>
          <w:p w14:paraId="0E3BFC31" w14:textId="77777777" w:rsidR="008C75F2" w:rsidRPr="00F856FC" w:rsidRDefault="008C75F2">
            <w:pPr>
              <w:rPr>
                <w:rFonts w:asciiTheme="majorHAnsi" w:hAnsiTheme="majorHAnsi"/>
                <w:sz w:val="20"/>
              </w:rPr>
            </w:pPr>
          </w:p>
        </w:tc>
      </w:tr>
    </w:tbl>
    <w:p w14:paraId="644EBA2A" w14:textId="77777777" w:rsidR="008C75F2" w:rsidRPr="00F856FC" w:rsidRDefault="008C75F2">
      <w:pPr>
        <w:rPr>
          <w:rFonts w:asciiTheme="majorHAnsi" w:hAnsiTheme="majorHAnsi"/>
        </w:rPr>
      </w:pPr>
    </w:p>
    <w:p w14:paraId="2F1A8BC1" w14:textId="77777777" w:rsidR="008C75F2" w:rsidRPr="00F856FC" w:rsidRDefault="008C75F2">
      <w:pPr>
        <w:pStyle w:val="Style1"/>
        <w:tabs>
          <w:tab w:val="left" w:pos="0"/>
        </w:tabs>
        <w:rPr>
          <w:rFonts w:asciiTheme="majorHAnsi" w:hAnsiTheme="majorHAnsi"/>
          <w:caps w:val="0"/>
          <w:color w:val="1F497D"/>
        </w:rPr>
      </w:pPr>
    </w:p>
    <w:sectPr w:rsidR="008C75F2" w:rsidRPr="00F856FC" w:rsidSect="00BB2AF7">
      <w:footerReference w:type="default" r:id="rId27"/>
      <w:pgSz w:w="11906" w:h="16838" w:code="9"/>
      <w:pgMar w:top="720" w:right="720" w:bottom="720" w:left="720" w:header="720" w:footer="720" w:gutter="0"/>
      <w:cols w:space="720"/>
      <w:docGrid w:linePitch="22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pellequer-adc" w:date="2010-03-08T18:26:00Z" w:initials="mp">
    <w:p w14:paraId="366B45A3" w14:textId="77777777" w:rsidR="00BB2AF7" w:rsidRDefault="00BB2AF7">
      <w:pPr>
        <w:pStyle w:val="Commentaire"/>
      </w:pPr>
      <w:r>
        <w:rPr>
          <w:rStyle w:val="Marquedecommentaire"/>
        </w:rPr>
        <w:annotationRef/>
      </w:r>
      <w:r>
        <w:t>Est-ce qu’on ne dit pas plus haut que c’est fourni par la FFTA avec l’informatique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B45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8FA3" w14:textId="77777777" w:rsidR="00722055" w:rsidRDefault="00722055">
      <w:r>
        <w:separator/>
      </w:r>
    </w:p>
  </w:endnote>
  <w:endnote w:type="continuationSeparator" w:id="0">
    <w:p w14:paraId="22322116" w14:textId="77777777" w:rsidR="00722055" w:rsidRDefault="0072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w:altName w:val="Segoe Scrip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andel">
    <w:altName w:val="Cambria"/>
    <w:charset w:val="00"/>
    <w:family w:val="auto"/>
    <w:pitch w:val="variable"/>
    <w:sig w:usb0="00000083" w:usb1="00000000" w:usb2="00000000" w:usb3="00000000" w:csb0="00000009" w:csb1="00000000"/>
  </w:font>
  <w:font w:name="Tms Rmn">
    <w:panose1 w:val="020206030405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A093D" w14:textId="5C399A30"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r>
      <w:rPr>
        <w:i/>
        <w:iCs/>
        <w:sz w:val="20"/>
      </w:rPr>
      <w:tab/>
    </w:r>
    <w:r w:rsidR="00F856FC">
      <w:rPr>
        <w:i/>
        <w:iCs/>
        <w:sz w:val="20"/>
      </w:rPr>
      <w:t>CR TA PACA</w:t>
    </w:r>
    <w:r>
      <w:rPr>
        <w:i/>
        <w:iCs/>
        <w:sz w:val="20"/>
      </w:rPr>
      <w:t xml:space="preserve"> – CCharges </w:t>
    </w:r>
    <w:r w:rsidR="00F856FC">
      <w:rPr>
        <w:i/>
        <w:iCs/>
        <w:sz w:val="20"/>
      </w:rPr>
      <w:t>D.R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0C9E" w14:textId="74B36AED"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440D" w14:textId="2219FCF0"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14D8E" w14:textId="5A0939F5"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6070" w14:textId="2F0163BE"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72AD6" w14:textId="52DD30D7"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4C04" w14:textId="28DCFB7B"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0630F" w14:textId="40A86192"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DFBDD" w14:textId="16B3E73F"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D5B1" w14:textId="0EBB2120"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7B4D" w14:textId="3BF275CF"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11D57" w14:textId="5F9E4DFB"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8DDA8" w14:textId="57227079"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9258" w14:textId="5F41A713" w:rsidR="00BB2AF7" w:rsidRDefault="00BB2AF7">
    <w:pPr>
      <w:pStyle w:val="Pieddepage"/>
      <w:pBdr>
        <w:top w:val="single" w:sz="4" w:space="1" w:color="auto"/>
        <w:bottom w:val="single" w:sz="4" w:space="1" w:color="auto"/>
      </w:pBdr>
      <w:tabs>
        <w:tab w:val="clear" w:pos="4536"/>
        <w:tab w:val="clear" w:pos="9072"/>
        <w:tab w:val="left" w:pos="426"/>
        <w:tab w:val="center" w:pos="4820"/>
        <w:tab w:val="right" w:pos="8505"/>
      </w:tabs>
      <w:ind w:right="-2"/>
      <w:rPr>
        <w:b/>
        <w:bCs/>
        <w:i/>
        <w:i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1F20D" w14:textId="77777777" w:rsidR="00722055" w:rsidRDefault="00722055">
      <w:r>
        <w:separator/>
      </w:r>
    </w:p>
  </w:footnote>
  <w:footnote w:type="continuationSeparator" w:id="0">
    <w:p w14:paraId="34A66C22" w14:textId="77777777" w:rsidR="00722055" w:rsidRDefault="0072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F6A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1572"/>
    <w:multiLevelType w:val="hybridMultilevel"/>
    <w:tmpl w:val="0CCAE08E"/>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Aria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Aria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Arial"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CA550A9"/>
    <w:multiLevelType w:val="hybridMultilevel"/>
    <w:tmpl w:val="649045AA"/>
    <w:lvl w:ilvl="0" w:tplc="040C000B">
      <w:start w:val="1"/>
      <w:numFmt w:val="bullet"/>
      <w:lvlText w:val=""/>
      <w:lvlJc w:val="left"/>
      <w:pPr>
        <w:ind w:left="720" w:hanging="360"/>
      </w:pPr>
      <w:rPr>
        <w:rFonts w:ascii="Wingdings" w:hAnsi="Wingdings" w:hint="default"/>
      </w:rPr>
    </w:lvl>
    <w:lvl w:ilvl="1" w:tplc="90381D3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443B73"/>
    <w:multiLevelType w:val="hybridMultilevel"/>
    <w:tmpl w:val="D8CA7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C6568"/>
    <w:multiLevelType w:val="hybridMultilevel"/>
    <w:tmpl w:val="25884C0E"/>
    <w:lvl w:ilvl="0" w:tplc="8BD627B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047"/>
        </w:tabs>
        <w:ind w:left="-1047" w:hanging="360"/>
      </w:pPr>
      <w:rPr>
        <w:rFonts w:ascii="Courier New" w:hAnsi="Courier New" w:hint="default"/>
      </w:rPr>
    </w:lvl>
    <w:lvl w:ilvl="2" w:tplc="040C0005">
      <w:start w:val="1"/>
      <w:numFmt w:val="bullet"/>
      <w:lvlText w:val=""/>
      <w:lvlJc w:val="left"/>
      <w:pPr>
        <w:tabs>
          <w:tab w:val="num" w:pos="-327"/>
        </w:tabs>
        <w:ind w:left="-327" w:hanging="360"/>
      </w:pPr>
      <w:rPr>
        <w:rFonts w:ascii="Wingdings" w:hAnsi="Wingdings" w:hint="default"/>
      </w:rPr>
    </w:lvl>
    <w:lvl w:ilvl="3" w:tplc="040C0001">
      <w:start w:val="1"/>
      <w:numFmt w:val="bullet"/>
      <w:lvlText w:val=""/>
      <w:lvlJc w:val="left"/>
      <w:pPr>
        <w:tabs>
          <w:tab w:val="num" w:pos="393"/>
        </w:tabs>
        <w:ind w:left="393" w:hanging="360"/>
      </w:pPr>
      <w:rPr>
        <w:rFonts w:ascii="Symbol" w:hAnsi="Symbol" w:hint="default"/>
      </w:rPr>
    </w:lvl>
    <w:lvl w:ilvl="4" w:tplc="040C0003" w:tentative="1">
      <w:start w:val="1"/>
      <w:numFmt w:val="bullet"/>
      <w:lvlText w:val="o"/>
      <w:lvlJc w:val="left"/>
      <w:pPr>
        <w:tabs>
          <w:tab w:val="num" w:pos="1113"/>
        </w:tabs>
        <w:ind w:left="1113" w:hanging="360"/>
      </w:pPr>
      <w:rPr>
        <w:rFonts w:ascii="Courier New" w:hAnsi="Courier New" w:hint="default"/>
      </w:rPr>
    </w:lvl>
    <w:lvl w:ilvl="5" w:tplc="040C0005" w:tentative="1">
      <w:start w:val="1"/>
      <w:numFmt w:val="bullet"/>
      <w:lvlText w:val=""/>
      <w:lvlJc w:val="left"/>
      <w:pPr>
        <w:tabs>
          <w:tab w:val="num" w:pos="1833"/>
        </w:tabs>
        <w:ind w:left="1833" w:hanging="360"/>
      </w:pPr>
      <w:rPr>
        <w:rFonts w:ascii="Wingdings" w:hAnsi="Wingdings" w:hint="default"/>
      </w:rPr>
    </w:lvl>
    <w:lvl w:ilvl="6" w:tplc="040C0001" w:tentative="1">
      <w:start w:val="1"/>
      <w:numFmt w:val="bullet"/>
      <w:lvlText w:val=""/>
      <w:lvlJc w:val="left"/>
      <w:pPr>
        <w:tabs>
          <w:tab w:val="num" w:pos="2553"/>
        </w:tabs>
        <w:ind w:left="2553" w:hanging="360"/>
      </w:pPr>
      <w:rPr>
        <w:rFonts w:ascii="Symbol" w:hAnsi="Symbol" w:hint="default"/>
      </w:rPr>
    </w:lvl>
    <w:lvl w:ilvl="7" w:tplc="040C0003" w:tentative="1">
      <w:start w:val="1"/>
      <w:numFmt w:val="bullet"/>
      <w:lvlText w:val="o"/>
      <w:lvlJc w:val="left"/>
      <w:pPr>
        <w:tabs>
          <w:tab w:val="num" w:pos="3273"/>
        </w:tabs>
        <w:ind w:left="3273" w:hanging="360"/>
      </w:pPr>
      <w:rPr>
        <w:rFonts w:ascii="Courier New" w:hAnsi="Courier New" w:hint="default"/>
      </w:rPr>
    </w:lvl>
    <w:lvl w:ilvl="8" w:tplc="040C0005" w:tentative="1">
      <w:start w:val="1"/>
      <w:numFmt w:val="bullet"/>
      <w:lvlText w:val=""/>
      <w:lvlJc w:val="left"/>
      <w:pPr>
        <w:tabs>
          <w:tab w:val="num" w:pos="3993"/>
        </w:tabs>
        <w:ind w:left="3993" w:hanging="360"/>
      </w:pPr>
      <w:rPr>
        <w:rFonts w:ascii="Wingdings" w:hAnsi="Wingdings" w:hint="default"/>
      </w:rPr>
    </w:lvl>
  </w:abstractNum>
  <w:abstractNum w:abstractNumId="5" w15:restartNumberingAfterBreak="0">
    <w:nsid w:val="16625175"/>
    <w:multiLevelType w:val="hybridMultilevel"/>
    <w:tmpl w:val="9CB6A030"/>
    <w:lvl w:ilvl="0" w:tplc="040C000B">
      <w:start w:val="1"/>
      <w:numFmt w:val="bullet"/>
      <w:lvlText w:val=""/>
      <w:lvlJc w:val="left"/>
      <w:pPr>
        <w:tabs>
          <w:tab w:val="num" w:pos="0"/>
        </w:tabs>
        <w:ind w:left="0" w:hanging="360"/>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4706A3"/>
    <w:multiLevelType w:val="hybridMultilevel"/>
    <w:tmpl w:val="1DAEE7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E29EE"/>
    <w:multiLevelType w:val="hybridMultilevel"/>
    <w:tmpl w:val="308A6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D644A7"/>
    <w:multiLevelType w:val="hybridMultilevel"/>
    <w:tmpl w:val="06B4A3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01C39"/>
    <w:multiLevelType w:val="hybridMultilevel"/>
    <w:tmpl w:val="CE3EA77C"/>
    <w:lvl w:ilvl="0" w:tplc="623AB25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AE84171"/>
    <w:multiLevelType w:val="hybridMultilevel"/>
    <w:tmpl w:val="A85072F8"/>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Arial"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Arial"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Arial" w:hint="default"/>
      </w:rPr>
    </w:lvl>
    <w:lvl w:ilvl="8" w:tplc="040C0005" w:tentative="1">
      <w:start w:val="1"/>
      <w:numFmt w:val="bullet"/>
      <w:lvlText w:val=""/>
      <w:lvlJc w:val="left"/>
      <w:pPr>
        <w:ind w:left="6520" w:hanging="360"/>
      </w:pPr>
      <w:rPr>
        <w:rFonts w:ascii="Wingdings" w:hAnsi="Wingdings" w:hint="default"/>
      </w:rPr>
    </w:lvl>
  </w:abstractNum>
  <w:abstractNum w:abstractNumId="11" w15:restartNumberingAfterBreak="0">
    <w:nsid w:val="6B777676"/>
    <w:multiLevelType w:val="hybridMultilevel"/>
    <w:tmpl w:val="BF6051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651B3B"/>
    <w:multiLevelType w:val="hybridMultilevel"/>
    <w:tmpl w:val="8F1C8CDE"/>
    <w:lvl w:ilvl="0" w:tplc="040C000B">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79812263"/>
    <w:multiLevelType w:val="hybridMultilevel"/>
    <w:tmpl w:val="A5B83538"/>
    <w:lvl w:ilvl="0" w:tplc="040C000B">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12"/>
  </w:num>
  <w:num w:numId="3">
    <w:abstractNumId w:val="6"/>
  </w:num>
  <w:num w:numId="4">
    <w:abstractNumId w:val="5"/>
  </w:num>
  <w:num w:numId="5">
    <w:abstractNumId w:val="4"/>
  </w:num>
  <w:num w:numId="6">
    <w:abstractNumId w:val="9"/>
  </w:num>
  <w:num w:numId="7">
    <w:abstractNumId w:val="8"/>
  </w:num>
  <w:num w:numId="8">
    <w:abstractNumId w:val="10"/>
  </w:num>
  <w:num w:numId="9">
    <w:abstractNumId w:val="1"/>
  </w:num>
  <w:num w:numId="10">
    <w:abstractNumId w:val="3"/>
  </w:num>
  <w:num w:numId="11">
    <w:abstractNumId w:val="0"/>
  </w:num>
  <w:num w:numId="12">
    <w:abstractNumId w:val="11"/>
  </w:num>
  <w:num w:numId="13">
    <w:abstractNumId w:val="2"/>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09"/>
  <w:hyphenationZone w:val="425"/>
  <w:drawingGridHorizontalSpacing w:val="165"/>
  <w:drawingGridVerticalSpacing w:val="11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A2"/>
    <w:rsid w:val="000020F0"/>
    <w:rsid w:val="00050A41"/>
    <w:rsid w:val="00150A7A"/>
    <w:rsid w:val="001B0929"/>
    <w:rsid w:val="001B0A1A"/>
    <w:rsid w:val="001E2C92"/>
    <w:rsid w:val="0029780D"/>
    <w:rsid w:val="002B5E4C"/>
    <w:rsid w:val="002D0A1C"/>
    <w:rsid w:val="00313108"/>
    <w:rsid w:val="00372342"/>
    <w:rsid w:val="00380320"/>
    <w:rsid w:val="0039012A"/>
    <w:rsid w:val="00395922"/>
    <w:rsid w:val="00401180"/>
    <w:rsid w:val="004A63A2"/>
    <w:rsid w:val="004B45A8"/>
    <w:rsid w:val="004C57CD"/>
    <w:rsid w:val="004D3BCD"/>
    <w:rsid w:val="00533364"/>
    <w:rsid w:val="00561B00"/>
    <w:rsid w:val="00646F1D"/>
    <w:rsid w:val="006760A4"/>
    <w:rsid w:val="006F14C0"/>
    <w:rsid w:val="00715836"/>
    <w:rsid w:val="00722055"/>
    <w:rsid w:val="007C3F8A"/>
    <w:rsid w:val="007F4505"/>
    <w:rsid w:val="007F6832"/>
    <w:rsid w:val="008332DB"/>
    <w:rsid w:val="0085357A"/>
    <w:rsid w:val="0085781C"/>
    <w:rsid w:val="008B29B4"/>
    <w:rsid w:val="008C75F2"/>
    <w:rsid w:val="00914E26"/>
    <w:rsid w:val="00AA6282"/>
    <w:rsid w:val="00AB6582"/>
    <w:rsid w:val="00AD3384"/>
    <w:rsid w:val="00AE7A90"/>
    <w:rsid w:val="00B60CBA"/>
    <w:rsid w:val="00BB2AF7"/>
    <w:rsid w:val="00BB614C"/>
    <w:rsid w:val="00BC79CF"/>
    <w:rsid w:val="00C159BD"/>
    <w:rsid w:val="00C201D0"/>
    <w:rsid w:val="00DA2488"/>
    <w:rsid w:val="00DB7A7F"/>
    <w:rsid w:val="00E66F49"/>
    <w:rsid w:val="00F31FAF"/>
    <w:rsid w:val="00F856FC"/>
    <w:rsid w:val="00F92E12"/>
    <w:rsid w:val="00FC1936"/>
    <w:rsid w:val="00FF226B"/>
    <w:rsid w:val="00FF262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CF1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Eurostile" w:hAnsi="Eurostile"/>
      <w:sz w:val="24"/>
    </w:rPr>
  </w:style>
  <w:style w:type="paragraph" w:styleId="Titre1">
    <w:name w:val="heading 1"/>
    <w:basedOn w:val="Normal"/>
    <w:next w:val="Normal"/>
    <w:qFormat/>
    <w:pPr>
      <w:keepNext/>
      <w:outlineLvl w:val="0"/>
    </w:pPr>
    <w:rPr>
      <w:b/>
      <w:bCs/>
      <w:szCs w:val="24"/>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jc w:val="both"/>
      <w:outlineLvl w:val="2"/>
    </w:pPr>
    <w:rPr>
      <w:b/>
      <w:u w:val="single"/>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widowControl w:val="0"/>
      <w:tabs>
        <w:tab w:val="left" w:pos="11808"/>
      </w:tabs>
      <w:jc w:val="center"/>
      <w:outlineLvl w:val="4"/>
    </w:pPr>
    <w:rPr>
      <w:b/>
      <w:bCs/>
      <w:sz w:val="22"/>
    </w:rPr>
  </w:style>
  <w:style w:type="paragraph" w:styleId="Titre6">
    <w:name w:val="heading 6"/>
    <w:basedOn w:val="Normal"/>
    <w:next w:val="Normal"/>
    <w:qFormat/>
    <w:pPr>
      <w:keepNext/>
      <w:jc w:val="center"/>
      <w:outlineLvl w:val="5"/>
    </w:pPr>
    <w:rPr>
      <w:rFonts w:eastAsia="Arial Unicode MS"/>
      <w:i/>
      <w:iCs/>
      <w:sz w:val="26"/>
    </w:rPr>
  </w:style>
  <w:style w:type="paragraph" w:styleId="Titre7">
    <w:name w:val="heading 7"/>
    <w:basedOn w:val="Normal"/>
    <w:next w:val="Normal"/>
    <w:qFormat/>
    <w:pPr>
      <w:keepNext/>
      <w:outlineLvl w:val="6"/>
    </w:pPr>
    <w:rPr>
      <w:bCs/>
      <w:szCs w:val="24"/>
      <w:u w:val="single"/>
    </w:rPr>
  </w:style>
  <w:style w:type="paragraph" w:styleId="Titre8">
    <w:name w:val="heading 8"/>
    <w:basedOn w:val="Normal"/>
    <w:next w:val="Normal"/>
    <w:qFormat/>
    <w:pPr>
      <w:keepNext/>
      <w:jc w:val="both"/>
      <w:outlineLvl w:val="7"/>
    </w:pPr>
    <w:rPr>
      <w:bCs/>
      <w:szCs w:val="24"/>
      <w:u w:val="single"/>
    </w:rPr>
  </w:style>
  <w:style w:type="paragraph" w:styleId="Titre9">
    <w:name w:val="heading 9"/>
    <w:basedOn w:val="Normal"/>
    <w:next w:val="Normal"/>
    <w:qFormat/>
    <w:pPr>
      <w:keepNext/>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0">
    <w:name w:val="A.0"/>
    <w:basedOn w:val="Normal"/>
    <w:pPr>
      <w:suppressAutoHyphens/>
      <w:jc w:val="both"/>
    </w:pPr>
    <w:rPr>
      <w:b/>
      <w:caps/>
      <w:sz w:val="22"/>
    </w:rPr>
  </w:style>
  <w:style w:type="paragraph" w:customStyle="1" w:styleId="A00">
    <w:name w:val="A.00"/>
    <w:basedOn w:val="Pieddepage"/>
    <w:pPr>
      <w:tabs>
        <w:tab w:val="clear" w:pos="4536"/>
        <w:tab w:val="clear" w:pos="9072"/>
      </w:tabs>
      <w:jc w:val="both"/>
    </w:pPr>
    <w:rPr>
      <w:rFonts w:ascii="Handel" w:hAnsi="Handel"/>
      <w:b/>
    </w:rPr>
  </w:style>
  <w:style w:type="paragraph" w:styleId="Pieddepage">
    <w:name w:val="footer"/>
    <w:basedOn w:val="Normal"/>
    <w:semiHidden/>
    <w:pPr>
      <w:tabs>
        <w:tab w:val="center" w:pos="4536"/>
        <w:tab w:val="right" w:pos="9072"/>
      </w:tabs>
    </w:pPr>
  </w:style>
  <w:style w:type="paragraph" w:customStyle="1" w:styleId="A000">
    <w:name w:val="A00"/>
    <w:basedOn w:val="Normal"/>
    <w:pPr>
      <w:jc w:val="both"/>
    </w:pPr>
    <w:rPr>
      <w:b/>
      <w:smallCaps/>
      <w:sz w:val="22"/>
    </w:rPr>
  </w:style>
  <w:style w:type="paragraph" w:customStyle="1" w:styleId="Style1">
    <w:name w:val="Style1"/>
    <w:basedOn w:val="Normal"/>
    <w:pPr>
      <w:jc w:val="both"/>
    </w:pPr>
    <w:rPr>
      <w:rFonts w:ascii="Handel" w:hAnsi="Handel"/>
      <w:caps/>
      <w:sz w:val="22"/>
    </w:rPr>
  </w:style>
  <w:style w:type="paragraph" w:customStyle="1" w:styleId="FITA">
    <w:name w:val="FITA"/>
    <w:basedOn w:val="Normal"/>
    <w:pPr>
      <w:suppressAutoHyphens/>
      <w:jc w:val="both"/>
    </w:pPr>
    <w:rPr>
      <w:smallCaps/>
      <w:sz w:val="22"/>
      <w:u w:val="single"/>
    </w:rPr>
  </w:style>
  <w:style w:type="paragraph" w:customStyle="1" w:styleId="a01">
    <w:name w:val="a0"/>
    <w:basedOn w:val="Normal"/>
    <w:autoRedefine/>
    <w:pPr>
      <w:suppressAutoHyphens/>
      <w:jc w:val="both"/>
    </w:pPr>
    <w:rPr>
      <w:b/>
    </w:rPr>
  </w:style>
  <w:style w:type="paragraph" w:styleId="En-tte">
    <w:name w:val="header"/>
    <w:basedOn w:val="Normal"/>
    <w:pPr>
      <w:tabs>
        <w:tab w:val="center" w:pos="4536"/>
        <w:tab w:val="right" w:pos="9072"/>
      </w:tabs>
    </w:pPr>
  </w:style>
  <w:style w:type="paragraph" w:styleId="Retraitcorpsdetexte">
    <w:name w:val="Body Text Indent"/>
    <w:basedOn w:val="Normal"/>
    <w:semiHidden/>
    <w:pPr>
      <w:ind w:left="705"/>
    </w:pPr>
    <w:rPr>
      <w:i/>
      <w:szCs w:val="24"/>
    </w:rPr>
  </w:style>
  <w:style w:type="character" w:styleId="Lienhypertexte">
    <w:name w:val="Hyperlink"/>
    <w:semiHidden/>
    <w:rPr>
      <w:color w:val="0000FF"/>
      <w:u w:val="single"/>
    </w:rPr>
  </w:style>
  <w:style w:type="paragraph" w:styleId="Corpsdetexte">
    <w:name w:val="Body Text"/>
    <w:basedOn w:val="Normal"/>
    <w:link w:val="CorpsdetexteCar"/>
    <w:pPr>
      <w:jc w:val="both"/>
    </w:pPr>
    <w:rPr>
      <w:szCs w:val="24"/>
    </w:rPr>
  </w:style>
  <w:style w:type="character" w:styleId="Numrodepage">
    <w:name w:val="page number"/>
    <w:basedOn w:val="Policepardfaut"/>
    <w:semiHidden/>
  </w:style>
  <w:style w:type="paragraph" w:styleId="Retraitcorpsdetexte2">
    <w:name w:val="Body Text Indent 2"/>
    <w:basedOn w:val="Normal"/>
    <w:semiHidden/>
    <w:pPr>
      <w:ind w:left="360" w:hanging="360"/>
      <w:jc w:val="both"/>
    </w:pPr>
    <w:rPr>
      <w:szCs w:val="24"/>
    </w:rPr>
  </w:style>
  <w:style w:type="paragraph" w:styleId="Notedefin">
    <w:name w:val="endnote text"/>
    <w:basedOn w:val="Normal"/>
    <w:semiHidden/>
    <w:rPr>
      <w:rFonts w:ascii="Tms Rmn" w:hAnsi="Tms Rmn"/>
      <w:sz w:val="20"/>
    </w:rPr>
  </w:style>
  <w:style w:type="paragraph" w:customStyle="1" w:styleId="THEMEGUIDE">
    <w:name w:val="THEME GUIDE"/>
    <w:basedOn w:val="Normal"/>
    <w:autoRedefine/>
    <w:pPr>
      <w:jc w:val="center"/>
    </w:pPr>
    <w:rPr>
      <w:rFonts w:eastAsia="Arial Unicode MS"/>
      <w:b/>
      <w:szCs w:val="24"/>
    </w:rPr>
  </w:style>
  <w:style w:type="paragraph" w:styleId="Retraitcorpsdetexte3">
    <w:name w:val="Body Text Indent 3"/>
    <w:basedOn w:val="Normal"/>
    <w:semiHidden/>
    <w:pPr>
      <w:tabs>
        <w:tab w:val="num" w:pos="1276"/>
      </w:tabs>
      <w:spacing w:after="80"/>
      <w:ind w:left="-425"/>
      <w:jc w:val="both"/>
    </w:pPr>
    <w:rPr>
      <w:rFonts w:ascii="Franklin Gothic Book" w:hAnsi="Franklin Gothic Book"/>
      <w:sz w:val="22"/>
    </w:rPr>
  </w:style>
  <w:style w:type="character" w:styleId="Lienhypertextesuivivisit">
    <w:name w:val="FollowedHyperlink"/>
    <w:semiHidden/>
    <w:rPr>
      <w:color w:val="800080"/>
      <w:u w:val="single"/>
    </w:rPr>
  </w:style>
  <w:style w:type="paragraph" w:styleId="Corpsdetexte2">
    <w:name w:val="Body Text 2"/>
    <w:basedOn w:val="Normal"/>
    <w:semiHidden/>
    <w:rPr>
      <w:rFonts w:ascii="Arial Narrow" w:hAnsi="Arial Narrow"/>
      <w:color w:val="FF0000"/>
      <w:szCs w:val="24"/>
    </w:rPr>
  </w:style>
  <w:style w:type="paragraph" w:styleId="Lgende">
    <w:name w:val="caption"/>
    <w:basedOn w:val="Normal"/>
    <w:next w:val="Normal"/>
    <w:qFormat/>
    <w:pPr>
      <w:tabs>
        <w:tab w:val="left" w:pos="708"/>
      </w:tabs>
      <w:autoSpaceDE w:val="0"/>
      <w:autoSpaceDN w:val="0"/>
      <w:adjustRightInd w:val="0"/>
      <w:jc w:val="right"/>
    </w:pPr>
    <w:rPr>
      <w:rFonts w:ascii="Franklin Gothic Book" w:hAnsi="Franklin Gothic Book" w:cs="Arial"/>
      <w:b/>
      <w:bCs/>
      <w:i/>
      <w:iCs/>
      <w:color w:val="000000"/>
      <w:sz w:val="22"/>
    </w:rPr>
  </w:style>
  <w:style w:type="paragraph" w:customStyle="1" w:styleId="Grillemoyenne1-Accent21">
    <w:name w:val="Grille moyenne 1 - Accent 21"/>
    <w:basedOn w:val="Normal"/>
    <w:uiPriority w:val="34"/>
    <w:qFormat/>
    <w:rsid w:val="00AB0BCD"/>
    <w:pPr>
      <w:ind w:left="708"/>
    </w:pPr>
  </w:style>
  <w:style w:type="table" w:styleId="Grilledutableau">
    <w:name w:val="Table Grid"/>
    <w:basedOn w:val="TableauNormal"/>
    <w:uiPriority w:val="59"/>
    <w:rsid w:val="007205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semiHidden/>
    <w:rsid w:val="00F90916"/>
    <w:rPr>
      <w:rFonts w:ascii="Tahoma" w:hAnsi="Tahoma" w:cs="Tahoma"/>
      <w:sz w:val="16"/>
      <w:szCs w:val="16"/>
    </w:rPr>
  </w:style>
  <w:style w:type="character" w:styleId="Marquedecommentaire">
    <w:name w:val="annotation reference"/>
    <w:uiPriority w:val="99"/>
    <w:semiHidden/>
    <w:unhideWhenUsed/>
    <w:rsid w:val="00F00E83"/>
    <w:rPr>
      <w:sz w:val="16"/>
      <w:szCs w:val="16"/>
    </w:rPr>
  </w:style>
  <w:style w:type="paragraph" w:styleId="Commentaire">
    <w:name w:val="annotation text"/>
    <w:basedOn w:val="Normal"/>
    <w:link w:val="CommentaireCar"/>
    <w:uiPriority w:val="99"/>
    <w:semiHidden/>
    <w:unhideWhenUsed/>
    <w:rsid w:val="00F00E83"/>
    <w:rPr>
      <w:sz w:val="20"/>
    </w:rPr>
  </w:style>
  <w:style w:type="character" w:customStyle="1" w:styleId="CommentaireCar">
    <w:name w:val="Commentaire Car"/>
    <w:link w:val="Commentaire"/>
    <w:uiPriority w:val="99"/>
    <w:semiHidden/>
    <w:rsid w:val="00F00E83"/>
    <w:rPr>
      <w:rFonts w:ascii="Eurostile" w:hAnsi="Eurostile"/>
    </w:rPr>
  </w:style>
  <w:style w:type="paragraph" w:styleId="Objetducommentaire">
    <w:name w:val="annotation subject"/>
    <w:basedOn w:val="Commentaire"/>
    <w:next w:val="Commentaire"/>
    <w:link w:val="ObjetducommentaireCar"/>
    <w:uiPriority w:val="99"/>
    <w:semiHidden/>
    <w:unhideWhenUsed/>
    <w:rsid w:val="00F00E83"/>
    <w:rPr>
      <w:b/>
      <w:bCs/>
    </w:rPr>
  </w:style>
  <w:style w:type="character" w:customStyle="1" w:styleId="ObjetducommentaireCar">
    <w:name w:val="Objet du commentaire Car"/>
    <w:link w:val="Objetducommentaire"/>
    <w:uiPriority w:val="99"/>
    <w:semiHidden/>
    <w:rsid w:val="00F00E83"/>
    <w:rPr>
      <w:rFonts w:ascii="Eurostile" w:hAnsi="Eurostile"/>
      <w:b/>
      <w:bCs/>
    </w:rPr>
  </w:style>
  <w:style w:type="character" w:customStyle="1" w:styleId="CorpsdetexteCar">
    <w:name w:val="Corps de texte Car"/>
    <w:basedOn w:val="Policepardfaut"/>
    <w:link w:val="Corpsdetexte"/>
    <w:rsid w:val="00313108"/>
    <w:rPr>
      <w:rFonts w:ascii="Eurostile" w:hAnsi="Eurostile"/>
      <w:sz w:val="24"/>
      <w:szCs w:val="24"/>
    </w:rPr>
  </w:style>
  <w:style w:type="paragraph" w:styleId="Paragraphedeliste">
    <w:name w:val="List Paragraph"/>
    <w:basedOn w:val="Normal"/>
    <w:uiPriority w:val="34"/>
    <w:qFormat/>
    <w:rsid w:val="00BB2AF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omments" Target="comments.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image" Target="media/image3.jpeg"/><Relationship Id="rId27" Type="http://schemas.openxmlformats.org/officeDocument/2006/relationships/footer" Target="footer14.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C241-8249-4E31-85D1-113386F9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2320</Words>
  <Characters>12762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FFTA</Company>
  <LinksUpToDate>false</LinksUpToDate>
  <CharactersWithSpaces>15052</CharactersWithSpaces>
  <SharedDoc>false</SharedDoc>
  <HLinks>
    <vt:vector size="6" baseType="variant">
      <vt:variant>
        <vt:i4>6619185</vt:i4>
      </vt:variant>
      <vt:variant>
        <vt:i4>0</vt:i4>
      </vt:variant>
      <vt:variant>
        <vt:i4>0</vt:i4>
      </vt:variant>
      <vt:variant>
        <vt:i4>5</vt:i4>
      </vt:variant>
      <vt:variant>
        <vt:lpwstr>http://www.ffta.fr/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FFTA</dc:creator>
  <cp:lastModifiedBy>Bruno</cp:lastModifiedBy>
  <cp:revision>3</cp:revision>
  <cp:lastPrinted>2016-04-29T09:54:00Z</cp:lastPrinted>
  <dcterms:created xsi:type="dcterms:W3CDTF">2017-01-09T12:49:00Z</dcterms:created>
  <dcterms:modified xsi:type="dcterms:W3CDTF">2017-01-09T12:49:00Z</dcterms:modified>
</cp:coreProperties>
</file>